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4D" w:rsidRDefault="00907E4D" w:rsidP="00907E4D">
      <w:pPr>
        <w:spacing w:line="36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Духовно-нравственное </w:t>
      </w:r>
      <w:r w:rsidR="00ED0EC6" w:rsidRPr="00ED0EC6">
        <w:rPr>
          <w:rFonts w:ascii="Times New Roman" w:hAnsi="Times New Roman"/>
          <w:b/>
          <w:sz w:val="28"/>
          <w:szCs w:val="28"/>
        </w:rPr>
        <w:t>становление</w:t>
      </w:r>
      <w:r w:rsidR="00ED0EC6">
        <w:rPr>
          <w:rFonts w:ascii="Times New Roman" w:hAnsi="Times New Roman"/>
          <w:b/>
          <w:sz w:val="28"/>
          <w:szCs w:val="28"/>
        </w:rPr>
        <w:t xml:space="preserve"> </w:t>
      </w:r>
      <w:r w:rsidR="00405AEB">
        <w:rPr>
          <w:rFonts w:ascii="Times New Roman" w:hAnsi="Times New Roman"/>
          <w:b/>
          <w:sz w:val="28"/>
          <w:szCs w:val="28"/>
        </w:rPr>
        <w:t xml:space="preserve">детей-сирот и детей, оставшихся без попечения родителей,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405AEB">
        <w:rPr>
          <w:rFonts w:ascii="Times New Roman" w:hAnsi="Times New Roman"/>
          <w:b/>
          <w:sz w:val="28"/>
          <w:szCs w:val="28"/>
        </w:rPr>
        <w:t>одно из важных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0EC6">
        <w:rPr>
          <w:rFonts w:ascii="Times New Roman" w:hAnsi="Times New Roman"/>
          <w:b/>
          <w:sz w:val="28"/>
          <w:szCs w:val="28"/>
        </w:rPr>
        <w:t xml:space="preserve">направлений </w:t>
      </w:r>
      <w:r w:rsidR="00405AEB">
        <w:rPr>
          <w:rFonts w:ascii="Times New Roman" w:hAnsi="Times New Roman"/>
          <w:b/>
          <w:sz w:val="28"/>
          <w:szCs w:val="28"/>
        </w:rPr>
        <w:t xml:space="preserve"> воспитательной рабо</w:t>
      </w:r>
      <w:r w:rsidR="00ED0EC6">
        <w:rPr>
          <w:rFonts w:ascii="Times New Roman" w:hAnsi="Times New Roman"/>
          <w:b/>
          <w:sz w:val="28"/>
          <w:szCs w:val="28"/>
        </w:rPr>
        <w:t>ты</w:t>
      </w:r>
    </w:p>
    <w:p w:rsidR="00907E4D" w:rsidRDefault="00907E4D" w:rsidP="00907E4D">
      <w:pPr>
        <w:spacing w:line="360" w:lineRule="auto"/>
        <w:ind w:left="1134" w:right="1134"/>
        <w:jc w:val="right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Анушина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Людмила Васильевна </w:t>
      </w:r>
    </w:p>
    <w:p w:rsidR="00907E4D" w:rsidRDefault="00ED0EC6" w:rsidP="00907E4D">
      <w:pPr>
        <w:spacing w:line="360" w:lineRule="auto"/>
        <w:ind w:left="1134" w:right="1134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 w:val="28"/>
          <w:szCs w:val="28"/>
        </w:rPr>
        <w:t>г. Москва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Духовно-нравственное становление подрастающего поколения - важнейшая составляющая развития нашего общества и государства. Необходимость  духовно-нравственного воспитания связана с тем, что в современном мире человек живет и развивается в окружении множества разнообразных источников сильного воздействия на него как позитивного, так и негативного характера (это в первую очередь средства массовой коммуникации и информации, неорганизованные события окружающей среды). Это создаёт определённые проблемы  в области духовно-нравственного, патриотического и гражданского воспитания. В результате  сформировались новые установки и ценности, появились непривычные критерии оценок тех или иных фактов, процессов, явлений. Происходит изменение ценностных ориентаций молодёжи, деформирование ранее существовавших убеждений и взглядов. Размытость понятий «долг», «честь», «духовность», «патриотизм» вносит негативный вклад в морально-психологическое состояние детей и подростков. Основные причины снижения статуса процесса воспитания в социуме таковы: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возникновение в российском обществе стихийной, деструктивной ситуации для развития подрастающего поколения;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появление новой системы требований общества личности;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размывание и деградация традиционных ценностей и, как следствие, потеря преемственности поколений;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усиление </w:t>
      </w:r>
      <w:proofErr w:type="spellStart"/>
      <w:r>
        <w:rPr>
          <w:rFonts w:ascii="Times New Roman" w:hAnsi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/>
          <w:sz w:val="28"/>
          <w:szCs w:val="28"/>
        </w:rPr>
        <w:t>, падение образовательного и культурного уровня;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переоценка роли обучения и подготовки, снижение роли воспитания;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чуждых нашему обществу духовных ценностей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забвение отечественной культуры, истории, традиций. 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Эти сложнейшие и актуальные проблемы, которые сегодня должны решаться всеми, кто работает с детьми или имеет к ним отношение. Что мы сейчас заложим в душу ребёнка, проявится позднее, станет его жизнью.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Одной из важнейших задач воспитания детей-сирот и детей, оставшихся без попечения родителей, является формирование у них духовно-нравственного,  патриотического и гражданского самосознания, культуры, самостоятельности, толерантности, способности к успешной социализации в обществе. </w:t>
      </w:r>
      <w:r>
        <w:rPr>
          <w:rFonts w:ascii="Times New Roman" w:hAnsi="Times New Roman"/>
          <w:bCs/>
          <w:iCs/>
          <w:sz w:val="28"/>
          <w:szCs w:val="28"/>
        </w:rPr>
        <w:t xml:space="preserve">Именно это  является важным фактором  нравственного благополучия общества. 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современной России наметился переход к укреплению государственности, возрождению культурно-исторических традиций, повышению внимания к моральным ценностям.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Нашему обществу необходимы люди не только с широким мировоззренческим кругозором, с развитым интеллектом, высоким уровнем знаний, но и духовные личности, от интеллектуального, политического, культурного уровня </w:t>
      </w:r>
      <w:r>
        <w:rPr>
          <w:rFonts w:ascii="Times New Roman" w:hAnsi="Times New Roman"/>
          <w:sz w:val="28"/>
          <w:szCs w:val="28"/>
        </w:rPr>
        <w:lastRenderedPageBreak/>
        <w:t>которых будет зависеть будущее. Прежде всего, духовная личность - результат  долгого, упорного и целенаправленного процесса самоорганизации, семейного и общественного воспитания и просвещения. Духовный человек – это гражданин и патриот с сильным национальным характером, ответственный за порученное дело, умеющий трудиться и адаптироваться к меняющимся социальным условиям. Добрый и отзывчивый, уважительно относящийся к младшим и старшим, к ценностям здоровой и полноценной семьи, ведущий здоровый образ жизни, нравственно состоятельный, эстетически просвещённый.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Будущее страны зависит от степени готовности молодого поколения к защите её  интересов. По этой причине система духовно-нравственного, гражданского и патриотического воспитания, имеющая прочные, проверенные временем традиции, требует содержания, форм и методов, сопоставимых с  современными социально-педагогическими реалиями.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Содержание духовно-нравственного воспитания детей-сирот и детей, оставшихся без попечения родителей,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проявляется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в практической деятельности подрастающего поколения, учебе, труде, общественной работе, в характере межличностных  отношений, способах взаимодействия, в усвоенных нормах поведения. Нравственное развитие личности происходит в течение всей жизни человека под влиянием контактов с окружающими его людьми и проявляется в его оценках и отношении к действительности, обществу, взаимоотношениях с другими людьми, в его действиях и поступках. Нравственный облик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человека, включающий как его внутренний мир, т.е. понимание им того, как и почему следует поступать так, а не иначе, так и внешнюю сторону его проявления, выражающуюся в суждениях, поступках и поведении, формируется в течение всей жизни.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Создавая условия для сохранения и укрепления психологического и физического здоровья воспитанников, приобщая их к богатству общечеловеческой культуры, формируя социально-позитивные качества личности, можно рассчитывать на духовно-нравственное становление детей и подростков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для достижения высоких результатов   в области духовно-нравственного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детей-сирот и детей, оставшихся без попечения родителей, необходимо руководствоваться  принципами социальной активности, индивидуализации,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мотивированности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взаимодействия личности и коллектива, единства образовательной и воспитательной среды.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современных условиях очевидна необходимость разработки и реализации новых подходов к определению приоритетов  и основополагающих принципов гражданского, патриотического и  духовно- нравственного воспитания. Воспитание должно осуществляться на трёх уровнях; когнитивном, эмоционально-чувственном, поведенческом.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когнитивном уровне предполагается сформировать систему экономических, правовых, социологических знаний, понимание собственных роли и места в жизни.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На эмоционально-чувственном уровне  необходимо развивать чувство эмоциональной привязанности к Родине.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поведенческом уровне важно подготовить воспитанников к взаимодействию с другими людьми, прививать навыки поведения в соответствии с общественными нормами, а также законопослушность.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Ведущими формами воспитательной работы, направленными на развитие духовности, нравственных качеств личности, являются кружки и спортивные секции, творческие объединения ребят при подготовке и проведении КТД, музыкальные, театральные праздники, выставки детских работ, беседы, круглые столы, проекты, дискуссии, экскурсии,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>, различного рода соревнования, конкурсы, встречи с интересными людьми. Для формирования отношений между детьми, воспитания у них нравственных чувств  необходимо проводить беседы на этические темы, чтобы  воспитанники могли критически анализировать свои поступки, учились терпимости и корректности в общении с другими людьми. Очень важны  мероприятия, связанные с воспитанием  уважения к героическому прошлому страны, пробуждением сочувствия к людям старшего поколения, формированием положительной оценки таких нравственных качеств, как самопожертвование, героизм, патриотизм, активная жизненная позиция.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Анализируя работу  в данном направлении, можно отметить, что  значимыми и интересными   могут быть мероприятия, направленные на сплочение коллектива, выявление интересов и наклонностей, пропаганду здорового образа жизни, профилактику правонарушений: «Какой я </w:t>
      </w:r>
      <w:r>
        <w:rPr>
          <w:rFonts w:ascii="Times New Roman" w:hAnsi="Times New Roman"/>
          <w:sz w:val="28"/>
          <w:szCs w:val="28"/>
        </w:rPr>
        <w:lastRenderedPageBreak/>
        <w:t>человек?», «У нас праздник!», «Как жить по своей программе?», «Я и моя потребность в общении», «7секретов семейного счастья», «Передай добро по кругу»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«Этикет в отношениях между юношей и девушкой», «Не нужен и клад, если в семье лад», «Можно ли быть свободным без ответственности», «Зачем человеку совесть», «С чего начинается личность?», «Успех в жизни», «Честь имею», «Мои жизненные ценности - дорога вверх?», «</w:t>
      </w:r>
      <w:proofErr w:type="gramStart"/>
      <w:r>
        <w:rPr>
          <w:rFonts w:ascii="Times New Roman" w:hAnsi="Times New Roman"/>
          <w:sz w:val="28"/>
          <w:szCs w:val="28"/>
        </w:rPr>
        <w:t>Подсевшие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игру», «Бритоголовая Россия» и др.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Важное место занимают встречи с интересными людьми. Воспитанники с удовольствием общаются со студентами вузов, волонтерами, принимают  активное  участие в мастер-классах. </w:t>
      </w:r>
      <w:r w:rsidR="00405AEB">
        <w:rPr>
          <w:rFonts w:ascii="Times New Roman" w:hAnsi="Times New Roman"/>
          <w:sz w:val="28"/>
          <w:szCs w:val="28"/>
        </w:rPr>
        <w:t>Такое общение укрепляет</w:t>
      </w:r>
      <w:r>
        <w:rPr>
          <w:rFonts w:ascii="Times New Roman" w:hAnsi="Times New Roman"/>
          <w:sz w:val="28"/>
          <w:szCs w:val="28"/>
        </w:rPr>
        <w:t xml:space="preserve"> коммуникативные возможности дет</w:t>
      </w:r>
      <w:r w:rsidR="00405AEB">
        <w:rPr>
          <w:rFonts w:ascii="Times New Roman" w:hAnsi="Times New Roman"/>
          <w:sz w:val="28"/>
          <w:szCs w:val="28"/>
        </w:rPr>
        <w:t>ей, расширяет</w:t>
      </w:r>
      <w:r>
        <w:rPr>
          <w:rFonts w:ascii="Times New Roman" w:hAnsi="Times New Roman"/>
          <w:sz w:val="28"/>
          <w:szCs w:val="28"/>
        </w:rPr>
        <w:t xml:space="preserve"> их кругозор.</w:t>
      </w: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помощью систематической работы по духовно-нравственному воспитанию можно достигнуть следующих результатов:</w:t>
      </w:r>
    </w:p>
    <w:p w:rsidR="00907E4D" w:rsidRDefault="00907E4D" w:rsidP="00907E4D">
      <w:pPr>
        <w:numPr>
          <w:ilvl w:val="0"/>
          <w:numId w:val="1"/>
        </w:num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устойчивость навыков поведения;</w:t>
      </w:r>
    </w:p>
    <w:p w:rsidR="00907E4D" w:rsidRDefault="00907E4D" w:rsidP="00907E4D">
      <w:pPr>
        <w:numPr>
          <w:ilvl w:val="0"/>
          <w:numId w:val="1"/>
        </w:num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ценностных сфер личности;</w:t>
      </w:r>
    </w:p>
    <w:p w:rsidR="00907E4D" w:rsidRDefault="00907E4D" w:rsidP="00907E4D">
      <w:pPr>
        <w:numPr>
          <w:ilvl w:val="0"/>
          <w:numId w:val="1"/>
        </w:num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стабильность психического развития;</w:t>
      </w:r>
    </w:p>
    <w:p w:rsidR="00907E4D" w:rsidRDefault="00907E4D" w:rsidP="00907E4D">
      <w:pPr>
        <w:numPr>
          <w:ilvl w:val="0"/>
          <w:numId w:val="1"/>
        </w:num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целостность восприятия мира;</w:t>
      </w:r>
    </w:p>
    <w:p w:rsidR="00907E4D" w:rsidRDefault="00907E4D" w:rsidP="00907E4D">
      <w:pPr>
        <w:numPr>
          <w:ilvl w:val="0"/>
          <w:numId w:val="1"/>
        </w:num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всесторонне и гармонично развитой личности;</w:t>
      </w:r>
    </w:p>
    <w:p w:rsidR="00907E4D" w:rsidRDefault="00907E4D" w:rsidP="00907E4D">
      <w:pPr>
        <w:numPr>
          <w:ilvl w:val="0"/>
          <w:numId w:val="1"/>
        </w:num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коллектива, где каждый самоценен, и все пребывают в гармонии друг с другом;</w:t>
      </w:r>
    </w:p>
    <w:p w:rsidR="00907E4D" w:rsidRDefault="00907E4D" w:rsidP="00907E4D">
      <w:pPr>
        <w:numPr>
          <w:ilvl w:val="0"/>
          <w:numId w:val="1"/>
        </w:num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способностей к самосовершенствованию и самостоятельному творчеству;</w:t>
      </w:r>
    </w:p>
    <w:p w:rsidR="00907E4D" w:rsidRDefault="00907E4D" w:rsidP="00907E4D">
      <w:pPr>
        <w:numPr>
          <w:ilvl w:val="0"/>
          <w:numId w:val="1"/>
        </w:num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приобщение детей и подростков к  знаниям о формах традиционного семейного уклада, пониманию своего места в семье и посильному участию в домашних делах.</w:t>
      </w:r>
    </w:p>
    <w:p w:rsidR="00907E4D" w:rsidRDefault="00907E4D" w:rsidP="00907E4D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907E4D" w:rsidRDefault="00907E4D" w:rsidP="00907E4D">
      <w:pPr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907E4D" w:rsidRDefault="00907E4D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405AEB" w:rsidRDefault="00405AEB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405AEB" w:rsidRDefault="00405AEB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405AEB" w:rsidRDefault="00405AEB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BE759A" w:rsidRDefault="00BE759A" w:rsidP="00405AEB">
      <w:pPr>
        <w:spacing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Литература.</w:t>
      </w:r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Володина Ю.А. Дорога в жизнь или путешествие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будущее..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ренинговая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программа профессионального и жизненного</w:t>
      </w:r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самоопределения для воспитанников детских домов и школ-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интертатов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М.: Генезис, 2012.с 15</w:t>
      </w:r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Журавлева А. И. Воспитываем профессионала и гражданина.  СПО. – 2012.</w:t>
      </w:r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Климова Е.К. Психология успеха. Тренинг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личностного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</w:t>
      </w:r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профессионального развития: учебно-методическое пособие —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Речь, 2013.с 115</w:t>
      </w:r>
    </w:p>
    <w:p w:rsidR="00907E4D" w:rsidRDefault="00907E4D" w:rsidP="00907E4D">
      <w:pPr>
        <w:shd w:val="clear" w:color="auto" w:fill="FFFFFF"/>
        <w:spacing w:before="274" w:after="274" w:line="360" w:lineRule="auto"/>
        <w:ind w:left="1134" w:righ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Масленникова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А.В.Традиционные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личностно-ориентированные педагогические технологии.//Практика административной работы в школе.2010№7.с.53-58</w:t>
      </w:r>
    </w:p>
    <w:p w:rsidR="005C6EAD" w:rsidRDefault="005C6EAD"/>
    <w:sectPr w:rsidR="005C6EAD" w:rsidSect="00BE7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4F8"/>
    <w:multiLevelType w:val="multilevel"/>
    <w:tmpl w:val="939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4D"/>
    <w:rsid w:val="002C7AC8"/>
    <w:rsid w:val="00405AEB"/>
    <w:rsid w:val="005C6EAD"/>
    <w:rsid w:val="00907E4D"/>
    <w:rsid w:val="00BE759A"/>
    <w:rsid w:val="00E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2017-09-30T09:51:00Z</dcterms:created>
  <dcterms:modified xsi:type="dcterms:W3CDTF">2017-09-30T13:20:00Z</dcterms:modified>
</cp:coreProperties>
</file>