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Тема: «Путешествие с колобком».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Интеграция образовательных областей: «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Познавательное развитие»,    «Художественно эстетическое  развитие»,   «Физическое  развитие»,  «Социально коммуникативное развитие».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Цель:</w:t>
      </w:r>
      <w:r w:rsidRPr="009F472D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Обобщить, закрепить, систематизировать знания детей полученные в течение года.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Задачи: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Формировать предпосылки экологического сознания.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Тренировать умение распознавать геометрические фигуры.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Развивать внимание, память. Воспитывать умение общаться спокойно, доброжелательно.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Виды детской деятельности: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Игровая, коммуникативная, познавательно-исследовательская,  музыкально-художественная, продуктивная.</w:t>
      </w:r>
    </w:p>
    <w:p w:rsidR="00302C1A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Планируемые результаты: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Проявляет активность при исполнении песни «Береги друзей своих», принимает активное участие в дидак</w:t>
      </w:r>
      <w:r w:rsid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тических играх 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«Овощи-фрукты», </w:t>
      </w:r>
    </w:p>
    <w:p w:rsidR="009F472D" w:rsidRPr="009F472D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 Можно нельзя», участвует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продуктивной деятельности (украшение обоев для лисы цветами и бабочками).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Материалы и оборудование: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Настольно-печатные игры «Лесные правила»,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«Времена года», карточки с изображением домашних и диких животных, заготовки цветов и бабочек.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Предварительная работа: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Изготовление на занятиях аппликации цветов и бабочек.</w:t>
      </w:r>
    </w:p>
    <w:p w:rsidR="00302C1A" w:rsidRDefault="00302C1A" w:rsidP="009F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Организационный момент.</w:t>
      </w:r>
    </w:p>
    <w:p w:rsidR="00302C1A" w:rsidRDefault="00302C1A" w:rsidP="00302C1A">
      <w:pPr>
        <w:shd w:val="clear" w:color="auto" w:fill="FFFFFF"/>
        <w:spacing w:before="100" w:beforeAutospacing="1" w:after="167" w:afterAutospacing="1" w:line="335" w:lineRule="atLeast"/>
        <w:ind w:left="502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Здравствуйте, ребята</w:t>
      </w:r>
      <w:proofErr w:type="gramStart"/>
      <w:r w:rsidRP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!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Сегодня у нас гости давайте  им улыбнёмся и поздороваемся с ними. Давайте покажем какие мы дружные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встаём в кружок)</w:t>
      </w:r>
    </w:p>
    <w:p w:rsidR="00302C1A" w:rsidRDefault="00302C1A" w:rsidP="00302C1A">
      <w:pPr>
        <w:shd w:val="clear" w:color="auto" w:fill="FFFFFF"/>
        <w:spacing w:before="100" w:beforeAutospacing="1" w:after="167" w:afterAutospacing="1" w:line="335" w:lineRule="atLeast"/>
        <w:ind w:left="502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Пальчиковая гимнастика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</w:p>
    <w:p w:rsidR="009F472D" w:rsidRPr="00302C1A" w:rsidRDefault="009F472D" w:rsidP="00302C1A">
      <w:pPr>
        <w:shd w:val="clear" w:color="auto" w:fill="FFFFFF"/>
        <w:spacing w:before="100" w:beforeAutospacing="1" w:after="167" w:afterAutospacing="1" w:line="335" w:lineRule="atLeast"/>
        <w:ind w:left="502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  Дружат в нашей группе девочки и мальчики.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           Мы с тобою </w:t>
      </w:r>
      <w:r w:rsid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дружим маленькие пальчики.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  1, 2, 3, 4, 5!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  Начинаем счет опять: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  1, 2, 3, 4, 5!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  Вот и кончили считать.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Сегодня мы отправимся с вами  в сказку. А попадём мы в неё на волшебном «ковре-самолёте». 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Разворачиваю «ковёр», а там дырки в виде геометрических фигур.)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Ой, ребята, его прогрызли мыши. Помогите починить ковёр</w:t>
      </w:r>
      <w:proofErr w:type="gramStart"/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(</w:t>
      </w:r>
      <w:proofErr w:type="gramStart"/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н</w:t>
      </w:r>
      <w:proofErr w:type="gramEnd"/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 xml:space="preserve">а подносе лежат геометрические фигуры. </w:t>
      </w:r>
      <w:proofErr w:type="gramStart"/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Дети накладывают и определяют, те «заплатки», которые подходят для ремонта ковра).</w:t>
      </w:r>
      <w:proofErr w:type="gramEnd"/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Назовите те фигуры, которые вам понадобились.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Теперь становитесь на ковёр и повторяйте волшебные слова: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Наш ковёр по небу мчится: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Что же с нами приключится?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 Попадём на нём мы в сказку,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        А в какую? Где подсказка?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II.</w:t>
      </w:r>
      <w:r w:rsidRPr="009F472D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Появляется волшебный мешочек, в котором спрятана   игрушка – колобок).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Ребята, посмотрите, что это?  (волшебный  мешочек) 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Дети ощупывают мешочек и пытаются отгадать, кто внутри,  отгадывают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.)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-Вы,  отгадали,  в  какой  сказке  мы  оказались?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Да,  мы  попали  в  сказку  «Колобок».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Давайте  вспомним  героев  этой  сказки (дети  перечисляют).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Итак,  покатился  колобок по  тропинке,  катиться,  катиться,  а  навстречу  ему (Кто?) 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Звучит музыка</w:t>
      </w:r>
      <w:r w:rsidR="00302C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  (заяц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F472D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-Дети посмотрите, а зайка 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то у нас сердитый, говорит мне на ушко, что не хочет вас в лес пускать, вы  правила  поведения  в  лесу, не 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знаете, Давайте расскажем зайке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правила поведения в лесу.</w:t>
      </w:r>
      <w:r w:rsidR="0077058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Дети по картинкам поясняют правила поведения в лесу.</w:t>
      </w:r>
    </w:p>
    <w:p w:rsidR="00770581" w:rsidRPr="009F472D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Да, оказывается, в лесу нельзя шуметь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что ещё можно а  что нельзя ? Мы узнаем из игры. Я буду спрашивать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 вы отвечайте.</w:t>
      </w:r>
    </w:p>
    <w:p w:rsidR="00302C1A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Игра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 «Можно -  нельзя».   </w:t>
      </w:r>
    </w:p>
    <w:p w:rsidR="00302C1A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я приду в лесок</w:t>
      </w:r>
    </w:p>
    <w:p w:rsidR="00302C1A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 сорву ромашку?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нет)</w:t>
      </w:r>
    </w:p>
    <w:p w:rsidR="00302C1A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съем я пирожок</w:t>
      </w:r>
    </w:p>
    <w:p w:rsidR="00302C1A" w:rsidRDefault="00302C1A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выброшу бумажку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?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 нет)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Если хлебушка кусок 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пеньке оставлю? (да)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ветку подвяжу,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Колышек подставлю? (да)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разведу костёр,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 тушить не буду?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нет)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сильно насорю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убрать забуду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.(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нет)</w:t>
      </w:r>
    </w:p>
    <w:p w:rsidR="00770581" w:rsidRDefault="00770581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мусор уберу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банку закопаю? (да)</w:t>
      </w:r>
    </w:p>
    <w:p w:rsidR="00770581" w:rsidRPr="00770581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                 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</w:t>
      </w:r>
      <w:r w:rsidR="00B6505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олодцы,  знаете  правила,  зайчику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понравилась наша игра.</w:t>
      </w:r>
    </w:p>
    <w:p w:rsidR="001E0440" w:rsidRDefault="009F472D" w:rsidP="00565F1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-Дети, давайте </w:t>
      </w:r>
      <w:proofErr w:type="gramStart"/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поможем</w:t>
      </w:r>
      <w:r w:rsidR="00565F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 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565F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зайчику 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справится</w:t>
      </w:r>
      <w:proofErr w:type="gramEnd"/>
      <w:r w:rsidR="00565F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ещё  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 </w:t>
      </w:r>
      <w:r w:rsidR="00565F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одним 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заданием, он же в детский сад не ходил, задани</w:t>
      </w:r>
      <w:r w:rsidR="001E044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 решать не умеет. Зайчик совсем запутался из чего надо варить борщ</w:t>
      </w:r>
      <w:proofErr w:type="gramStart"/>
      <w:r w:rsidR="001E044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1E044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</w:t>
      </w:r>
      <w:proofErr w:type="gramEnd"/>
      <w:r w:rsidR="001E044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 из чего компот.</w:t>
      </w:r>
      <w:r w:rsidR="00565F1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</w:p>
    <w:p w:rsidR="00565F1A" w:rsidRDefault="00565F1A" w:rsidP="00565F1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65F1A"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>Игра «Овощи и фрукты»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 Дети должны рассортировать продукты  по назначению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Овощи в борщ ,фрукты в компот)</w:t>
      </w:r>
    </w:p>
    <w:p w:rsidR="00565F1A" w:rsidRDefault="00565F1A" w:rsidP="00565F1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Зайчик говорит спасибо вам ре</w:t>
      </w:r>
      <w:r w:rsidR="001E044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бята и пропускает дальше в лес.</w:t>
      </w:r>
    </w:p>
    <w:p w:rsidR="001E0440" w:rsidRPr="001E0440" w:rsidRDefault="001E0440" w:rsidP="00565F1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>Воспитатель: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Катится колобок, а на встречу ему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кто ?) ( медведь)</w:t>
      </w:r>
    </w:p>
    <w:p w:rsid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-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Запутался миш</w:t>
      </w:r>
      <w:r w:rsidR="009C7E9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   во  временах  года,  толи   рано  проснулся,  толи  проспал,  толи  весна  на  дворе,  толи  уже  лето  наступило? Нужно  разобраться  в  этом  вопросе. </w:t>
      </w:r>
    </w:p>
    <w:p w:rsidR="001E0440" w:rsidRPr="009F472D" w:rsidRDefault="001E0440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Ребята какое сейчас  время года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ответ) Как вы догадались? Давайте вспомним с вами времена года, я буду загадывать загадки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 вы будете находить картинки и выставлять их на мольберте .</w:t>
      </w:r>
    </w:p>
    <w:p w:rsidR="009F472D" w:rsidRPr="00314299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Игра: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 </w:t>
      </w:r>
      <w:r w:rsidRPr="00314299"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>«Времена  года».</w:t>
      </w:r>
    </w:p>
    <w:p w:rsidR="001E0440" w:rsidRDefault="001E0440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Снег на полях, лёд на реках, вьюга гуляет когда это бывает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?(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зимой)</w:t>
      </w:r>
    </w:p>
    <w:p w:rsidR="001E0440" w:rsidRDefault="001E0440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Сошли снега, шумит вода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земля уже цветами полна,</w:t>
      </w:r>
      <w:r w:rsidR="009E3C6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растёт травка молодая, всё оживает когда это бывает? ( весной)</w:t>
      </w:r>
    </w:p>
    <w:p w:rsidR="001E0440" w:rsidRDefault="001E0440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Солнце печёт, липа цветёт, вишня поспевает</w:t>
      </w:r>
      <w:r w:rsidR="009E3C6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когда это бывает? </w:t>
      </w:r>
      <w:proofErr w:type="gramStart"/>
      <w:r w:rsidR="009E3C6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 w:rsidR="009E3C6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летом)</w:t>
      </w:r>
    </w:p>
    <w:p w:rsidR="009E3C6F" w:rsidRPr="009F472D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Голые поля, мокнет земля, дождь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поливает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когда это бывает? ( Осенью)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Дети  раскладывают сюжетные  картинки,  каждую  к  условному  значку,  обозначающему  то  или  иное  время  года.)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-Ну,  теперь все понятно.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lastRenderedPageBreak/>
        <w:t>Медведь  хвалит  детей  и  пропускает  в  лес.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Катиться  по  тропинке  колобок,  а  с  ним  наши  ребята.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  навстречу  им …кто? (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Звучит музыка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)… (волк.)  Он  уже  прослышал,  что  колобок  не  один  в  лес  пожаловал,   а  с  ребятами,  а  ребята  такие  умные,  все  знают,  вот  и  волк  приготовил  для  вас  свой  вопрос.  Он  перепутал  всех  животных,  давайте  поможем  ему  в  этом  разобраться.  Сначала  надо  уточнить:  животные,  которые  живут  в  лесу – называются (дикие).  А  животные,   которые  живут  с  хозяевами (домашние).</w:t>
      </w:r>
    </w:p>
    <w:p w:rsidR="009F472D" w:rsidRPr="00314299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Д.игра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314299"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>«Найди  домик»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  разбирают  и  раскладывают  картинки  животных  к  условным  знакам  (дерево   и  дом).</w:t>
      </w:r>
    </w:p>
    <w:p w:rsid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Ух,  какие  молодцы,</w:t>
      </w:r>
      <w:r w:rsidR="00B6505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  здорово  потрудились, пропускает нас  волк дальше по лесу погулять.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E3C6F"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 xml:space="preserve">Воспитатель </w:t>
      </w:r>
      <w:r>
        <w:rPr>
          <w:rFonts w:ascii="Helvetica" w:eastAsia="Times New Roman" w:hAnsi="Helvetica" w:cs="Helvetica"/>
          <w:b/>
          <w:color w:val="333333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ребята давайте отдохнём немножко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физ. Минутка)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Поднимайте плечики, прыгайте кузнечики,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Прыг</w:t>
      </w:r>
      <w:r w:rsidR="00133DE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скок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прыг скок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Сели, травку покушали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Тишину послушали.</w:t>
      </w:r>
    </w:p>
    <w:p w:rsidR="009E3C6F" w:rsidRPr="009F472D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Тише, тише, высоко прыгать на носках легко</w:t>
      </w:r>
    </w:p>
    <w:p w:rsidR="009E3C6F" w:rsidRDefault="009E3C6F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</w:pPr>
    </w:p>
    <w:p w:rsid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:   </w:t>
      </w: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Покатился  колобок,  а  за  ним  и  ребята  дальше.  Катиться,  катится,  а  навстречу </w:t>
      </w:r>
      <w:r w:rsidR="00B6505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им</w:t>
      </w:r>
      <w:r w:rsidR="009E3C6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кто? (звучит музыка)  (лиса</w:t>
      </w:r>
      <w:proofErr w:type="gramStart"/>
      <w:r w:rsidR="00B6505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)</w:t>
      </w:r>
      <w:proofErr w:type="gramEnd"/>
      <w:r w:rsidRPr="009F472D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 </w:t>
      </w:r>
      <w:r w:rsidR="00B65051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</w:p>
    <w:p w:rsidR="00B65051" w:rsidRDefault="00133DE6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Cs/>
          <w:color w:val="333333"/>
          <w:sz w:val="23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 xml:space="preserve">Лисичка совсем запуталась среди птиц, где </w:t>
      </w:r>
      <w:proofErr w:type="gramStart"/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>перелётные</w:t>
      </w:r>
      <w:proofErr w:type="gramEnd"/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 xml:space="preserve"> а где зимующие. Поможем ребятки лисичке? </w:t>
      </w:r>
    </w:p>
    <w:p w:rsidR="00133DE6" w:rsidRPr="00314299" w:rsidRDefault="00133DE6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</w:pPr>
      <w:proofErr w:type="gramStart"/>
      <w:r w:rsidRPr="00314299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Игра</w:t>
      </w:r>
      <w:proofErr w:type="gramEnd"/>
      <w:r w:rsidRPr="00314299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 « Какая птичка улетела?»</w:t>
      </w:r>
    </w:p>
    <w:p w:rsidR="00133DE6" w:rsidRDefault="00133DE6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Cs/>
          <w:color w:val="333333"/>
          <w:sz w:val="23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>Лисичка благодарит детей</w:t>
      </w:r>
      <w:r w:rsidR="00260B23">
        <w:rPr>
          <w:rFonts w:ascii="Helvetica" w:eastAsia="Times New Roman" w:hAnsi="Helvetica" w:cs="Helvetica"/>
          <w:bCs/>
          <w:color w:val="333333"/>
          <w:sz w:val="23"/>
          <w:lang w:eastAsia="ru-RU"/>
        </w:rPr>
        <w:t>.</w:t>
      </w:r>
    </w:p>
    <w:p w:rsidR="00260B23" w:rsidRDefault="00260B23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Cs/>
          <w:color w:val="333333"/>
          <w:sz w:val="23"/>
          <w:lang w:eastAsia="ru-RU"/>
        </w:rPr>
      </w:pPr>
      <w:r w:rsidRPr="00260B23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Воспитатель</w:t>
      </w:r>
      <w:proofErr w:type="gramStart"/>
      <w:r w:rsidRPr="00260B23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 xml:space="preserve"> ребятки мне лисичка говорит на ушко, что она перебралась в новую норку  и ей надо помочь украсить обои на стене. Ребятки  поможем лисичке украсить ей обои? </w:t>
      </w:r>
      <w:proofErr w:type="gramStart"/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>дети наклеивают бабочек и цветы на обои) Молодцы дети, очень красивые обои получились.</w:t>
      </w:r>
    </w:p>
    <w:p w:rsidR="009F472D" w:rsidRPr="00314299" w:rsidRDefault="00260B23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bCs/>
          <w:color w:val="333333"/>
          <w:sz w:val="23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3"/>
          <w:lang w:eastAsia="ru-RU"/>
        </w:rPr>
        <w:t>Ну что ребятки  с</w:t>
      </w:r>
      <w:r w:rsidR="00314299">
        <w:rPr>
          <w:rFonts w:ascii="Helvetica" w:eastAsia="Times New Roman" w:hAnsi="Helvetica" w:cs="Helvetica"/>
          <w:bCs/>
          <w:color w:val="333333"/>
          <w:sz w:val="23"/>
          <w:lang w:eastAsia="ru-RU"/>
        </w:rPr>
        <w:t xml:space="preserve">о всеми заданиями мы справились и 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нам  пора  возвращаться  из  сказки.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Вставайте на ковёр самолёт говорим волшебные слова. Самолёт по небу </w:t>
      </w:r>
      <w:proofErr w:type="gramStart"/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мчится</w:t>
      </w:r>
      <w:proofErr w:type="gramEnd"/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что же с нами приключится раз два три в детский сад нас верни.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какой сказке мы с вами побывали? Вам  понравилась  наша  прогулка,  что  особенно  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понравилось,  какое  задание  показалось  трудным,  Вам  бы  хотелось  еще  кому -  то   помогать?</w:t>
      </w:r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Молодцы  </w:t>
      </w:r>
      <w:proofErr w:type="gramStart"/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детки</w:t>
      </w:r>
      <w:proofErr w:type="gramEnd"/>
      <w:r w:rsidR="003142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</w:t>
      </w:r>
      <w:r w:rsidR="009F472D"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акие вы дружные!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i/>
          <w:iCs/>
          <w:color w:val="333333"/>
          <w:sz w:val="23"/>
          <w:lang w:eastAsia="ru-RU"/>
        </w:rPr>
        <w:t>Дети исполняют песню: «Береги друзей своих!»</w:t>
      </w:r>
    </w:p>
    <w:p w:rsidR="009F472D" w:rsidRPr="009F472D" w:rsidRDefault="009F472D" w:rsidP="009F472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F47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B83580" w:rsidRDefault="00B83580"/>
    <w:sectPr w:rsidR="00B83580" w:rsidSect="00B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3110"/>
    <w:multiLevelType w:val="multilevel"/>
    <w:tmpl w:val="C5BC6D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72D"/>
    <w:rsid w:val="00133DE6"/>
    <w:rsid w:val="001E0440"/>
    <w:rsid w:val="00260B23"/>
    <w:rsid w:val="00302C1A"/>
    <w:rsid w:val="00314299"/>
    <w:rsid w:val="00565F1A"/>
    <w:rsid w:val="00770581"/>
    <w:rsid w:val="007732ED"/>
    <w:rsid w:val="009C7E97"/>
    <w:rsid w:val="009E3C6F"/>
    <w:rsid w:val="009F472D"/>
    <w:rsid w:val="00B65051"/>
    <w:rsid w:val="00B83580"/>
    <w:rsid w:val="00C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72D"/>
    <w:rPr>
      <w:b/>
      <w:bCs/>
    </w:rPr>
  </w:style>
  <w:style w:type="character" w:customStyle="1" w:styleId="apple-converted-space">
    <w:name w:val="apple-converted-space"/>
    <w:basedOn w:val="a0"/>
    <w:rsid w:val="009F472D"/>
  </w:style>
  <w:style w:type="character" w:styleId="a5">
    <w:name w:val="Emphasis"/>
    <w:basedOn w:val="a0"/>
    <w:uiPriority w:val="20"/>
    <w:qFormat/>
    <w:rsid w:val="009F4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2016-04-12T18:53:00Z</dcterms:created>
  <dcterms:modified xsi:type="dcterms:W3CDTF">2018-03-19T17:57:00Z</dcterms:modified>
</cp:coreProperties>
</file>