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C7" w:rsidRPr="003D40A1" w:rsidRDefault="00B34CA4" w:rsidP="00F521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D40A1">
        <w:rPr>
          <w:b/>
          <w:bCs/>
          <w:color w:val="000000"/>
          <w:sz w:val="28"/>
          <w:szCs w:val="28"/>
        </w:rPr>
        <w:t>Статья «ПДД для дошкольников</w:t>
      </w:r>
      <w:r w:rsidR="00F521C7" w:rsidRPr="003D40A1">
        <w:rPr>
          <w:b/>
          <w:bCs/>
          <w:color w:val="000000"/>
          <w:sz w:val="28"/>
          <w:szCs w:val="28"/>
        </w:rPr>
        <w:t xml:space="preserve"> в детском саду»</w:t>
      </w:r>
    </w:p>
    <w:p w:rsidR="00340FA7" w:rsidRDefault="00F521C7" w:rsidP="00F521C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40A1">
        <w:rPr>
          <w:color w:val="000000"/>
        </w:rPr>
        <w:t>Основной фактор дорожно-транспортных происшествий – человеческий. Каждый девятый ребенок становится жертвой. Чаще всего это связано с невыполн</w:t>
      </w:r>
      <w:r w:rsidR="00340FA7">
        <w:rPr>
          <w:color w:val="000000"/>
        </w:rPr>
        <w:t>ением правил дорожного движения.</w:t>
      </w:r>
      <w:r w:rsidRPr="003D40A1">
        <w:rPr>
          <w:color w:val="000000"/>
        </w:rPr>
        <w:t xml:space="preserve">    </w:t>
      </w:r>
    </w:p>
    <w:p w:rsidR="00F521C7" w:rsidRPr="003D40A1" w:rsidRDefault="00F521C7" w:rsidP="00F521C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40A1">
        <w:rPr>
          <w:color w:val="000000"/>
        </w:rPr>
        <w:t>  В нашем детском саду, начиная с дошкольного возраста, мы начинаем обучать детей правилам дорожного движения. Прививать им навыки безопасного поведения в дорожной ситуации и положительное отношение к решению данной задачи. Большое влияние на формирование поведения ребенка на улице играет поведение взрослых на дороге.</w:t>
      </w:r>
    </w:p>
    <w:p w:rsidR="00F521C7" w:rsidRPr="003D40A1" w:rsidRDefault="00F521C7" w:rsidP="00F521C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40A1">
        <w:rPr>
          <w:color w:val="000000"/>
        </w:rPr>
        <w:t>Ребенок должен осознать понятие «близко», «далеко», «слева – справа», «сзади», «по ходу движения». Ведь часто отсутствие этих качеств, становится причиной дорожных происшествий.</w:t>
      </w:r>
    </w:p>
    <w:p w:rsidR="00F521C7" w:rsidRPr="003D40A1" w:rsidRDefault="00F521C7" w:rsidP="00F521C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40A1">
        <w:rPr>
          <w:color w:val="000000"/>
        </w:rPr>
        <w:t>      Моя задача, как педагога, дать базовые знания по правилам дорожного движения. Важность дошкольного приобретения навыков аргументируется тем, чтобы именно при переходе из детского сада в школу, ребенок мог ориентироваться в пространственном окружении, умел наблюдать и оценивать дорожные ситуации, владел навыками безопасного поведения в различных ситуациях.</w:t>
      </w:r>
    </w:p>
    <w:p w:rsidR="00F521C7" w:rsidRPr="003D40A1" w:rsidRDefault="00F521C7" w:rsidP="00F521C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40A1">
        <w:rPr>
          <w:color w:val="000000"/>
        </w:rPr>
        <w:t>      Самый лучший пример для ребенка – э</w:t>
      </w:r>
      <w:r w:rsidR="005702E2" w:rsidRPr="003D40A1">
        <w:rPr>
          <w:color w:val="000000"/>
        </w:rPr>
        <w:t>то мы взрослые. Если родители</w:t>
      </w:r>
      <w:r w:rsidRPr="003D40A1">
        <w:rPr>
          <w:color w:val="000000"/>
        </w:rPr>
        <w:t xml:space="preserve"> будут нарушать правила дорожного движения, то и дети тоже будут их нарушать. Взрослые должны быть примером для своих детей. Дома родители могут своими словами рассказать о правилах дорожного движения. Идя по улице из детского сада, говорить с малышом о транспортных средствах, объяснять их особенности. На процесс восприятия ребенком информации о правилах дорожного движения будет влиять указание на водителей или на пешеходов, которые нарушили эти правила. Во время прогулки с ребенком можно использовать вариант ненавязчивых рассказов, используя дорожные ситуации. Главной задачей родителей и педагогов, является – доступно разъяснить правила, а при выборе форм обучения донести до детей смысл – опасность несоблюдения правил.</w:t>
      </w:r>
    </w:p>
    <w:p w:rsidR="00B34CA4" w:rsidRPr="003D40A1" w:rsidRDefault="00F521C7" w:rsidP="00F521C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40A1">
        <w:rPr>
          <w:color w:val="000000"/>
        </w:rPr>
        <w:t>      Очень эффективным методом является чтение детям стихов, детских книжек, посвященных безопасности движения, загадок.</w:t>
      </w:r>
    </w:p>
    <w:p w:rsidR="00F521C7" w:rsidRPr="003D40A1" w:rsidRDefault="00F521C7" w:rsidP="00F521C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40A1">
        <w:rPr>
          <w:color w:val="000000"/>
        </w:rPr>
        <w:t xml:space="preserve">      При обучении детей я использую различные методические материалы. Это детская художественная и методическая литература, плакаты, картины, конспекты занятий, показ мультфильмов по правилам дорожного движения, дидактические игры, подвижные игры, </w:t>
      </w:r>
      <w:proofErr w:type="spellStart"/>
      <w:r w:rsidRPr="003D40A1">
        <w:rPr>
          <w:color w:val="000000"/>
        </w:rPr>
        <w:t>физминутки</w:t>
      </w:r>
      <w:proofErr w:type="spellEnd"/>
      <w:r w:rsidRPr="003D40A1">
        <w:rPr>
          <w:color w:val="000000"/>
        </w:rPr>
        <w:t>, стихи, загадки.</w:t>
      </w:r>
    </w:p>
    <w:p w:rsidR="00B34CA4" w:rsidRPr="003D40A1" w:rsidRDefault="00F521C7" w:rsidP="00F521C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40A1">
        <w:rPr>
          <w:color w:val="000000"/>
        </w:rPr>
        <w:t>Используя в своей работе игровые, сюжетные и интегрированные формы образовательной деятельности, мы помогаем воспитанникам планировать свои действия на основе первичных ценностных представлений, соблюдающих элементарные общепринятые нормы и правила поведения на улице и в транспорте.</w:t>
      </w:r>
    </w:p>
    <w:p w:rsidR="00F521C7" w:rsidRPr="003D40A1" w:rsidRDefault="00F521C7" w:rsidP="00F521C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40A1">
        <w:rPr>
          <w:color w:val="000000"/>
        </w:rPr>
        <w:t>     Важно помнить, пример родителей – один из основных факторов успешного воспитания у детей навыков безопасного поведения на дороге.</w:t>
      </w:r>
    </w:p>
    <w:p w:rsidR="00340FA7" w:rsidRDefault="00340FA7" w:rsidP="003D40A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40FA7" w:rsidRPr="00340FA7" w:rsidRDefault="00340FA7" w:rsidP="003D40A1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>
        <w:rPr>
          <w:color w:val="000000"/>
        </w:rPr>
        <w:t>21.10.2018</w:t>
      </w:r>
      <w:r>
        <w:rPr>
          <w:color w:val="000000"/>
          <w:lang w:val="en-US"/>
        </w:rPr>
        <w:t xml:space="preserve"> 20</w:t>
      </w:r>
      <w:r w:rsidR="00A77DAA">
        <w:rPr>
          <w:color w:val="000000"/>
        </w:rPr>
        <w:t>:</w:t>
      </w:r>
      <w:bookmarkStart w:id="0" w:name="_GoBack"/>
      <w:bookmarkEnd w:id="0"/>
      <w:r>
        <w:rPr>
          <w:color w:val="000000"/>
          <w:lang w:val="en-US"/>
        </w:rPr>
        <w:t>22</w:t>
      </w:r>
    </w:p>
    <w:p w:rsidR="003D40A1" w:rsidRPr="003D40A1" w:rsidRDefault="003D40A1" w:rsidP="003D40A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3D40A1">
        <w:rPr>
          <w:color w:val="000000"/>
        </w:rPr>
        <w:t>Гаджимурадова</w:t>
      </w:r>
      <w:proofErr w:type="spellEnd"/>
      <w:r w:rsidRPr="003D40A1">
        <w:rPr>
          <w:color w:val="000000"/>
        </w:rPr>
        <w:t xml:space="preserve"> </w:t>
      </w:r>
      <w:proofErr w:type="spellStart"/>
      <w:r w:rsidRPr="003D40A1">
        <w:rPr>
          <w:color w:val="000000"/>
        </w:rPr>
        <w:t>Альфия</w:t>
      </w:r>
      <w:proofErr w:type="spellEnd"/>
      <w:r w:rsidRPr="003D40A1">
        <w:rPr>
          <w:color w:val="000000"/>
        </w:rPr>
        <w:t xml:space="preserve"> </w:t>
      </w:r>
      <w:proofErr w:type="spellStart"/>
      <w:r w:rsidRPr="003D40A1">
        <w:rPr>
          <w:color w:val="000000"/>
        </w:rPr>
        <w:t>Ахмедовна</w:t>
      </w:r>
      <w:proofErr w:type="spellEnd"/>
    </w:p>
    <w:p w:rsidR="00340FA7" w:rsidRDefault="003D40A1" w:rsidP="003D40A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40A1">
        <w:rPr>
          <w:color w:val="000000"/>
        </w:rPr>
        <w:t>МБДОУ №21 «Светлячок»</w:t>
      </w:r>
      <w:r w:rsidR="00340FA7">
        <w:rPr>
          <w:color w:val="000000"/>
        </w:rPr>
        <w:t xml:space="preserve"> город Сургут</w:t>
      </w:r>
    </w:p>
    <w:p w:rsidR="00340FA7" w:rsidRDefault="00340FA7" w:rsidP="00340FA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40A1">
        <w:rPr>
          <w:color w:val="000000"/>
        </w:rPr>
        <w:t>Воспитатель</w:t>
      </w:r>
      <w:r>
        <w:rPr>
          <w:color w:val="000000"/>
        </w:rPr>
        <w:t xml:space="preserve"> </w:t>
      </w:r>
    </w:p>
    <w:p w:rsidR="00340FA7" w:rsidRPr="00340FA7" w:rsidRDefault="00340FA7" w:rsidP="00340FA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40FA7">
        <w:rPr>
          <w:bCs/>
          <w:color w:val="000000"/>
          <w:sz w:val="22"/>
          <w:szCs w:val="22"/>
        </w:rPr>
        <w:t>«ПДД для дошкольников в детском саду»</w:t>
      </w:r>
    </w:p>
    <w:p w:rsidR="00F521C7" w:rsidRPr="003D40A1" w:rsidRDefault="00F521C7" w:rsidP="00340FA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D40A1">
        <w:rPr>
          <w:color w:val="000000"/>
        </w:rPr>
        <w:lastRenderedPageBreak/>
        <w:br/>
      </w:r>
    </w:p>
    <w:p w:rsidR="00A5320A" w:rsidRPr="003D40A1" w:rsidRDefault="00A5320A">
      <w:pPr>
        <w:rPr>
          <w:rFonts w:ascii="Times New Roman" w:hAnsi="Times New Roman" w:cs="Times New Roman"/>
          <w:sz w:val="24"/>
          <w:szCs w:val="24"/>
        </w:rPr>
      </w:pPr>
    </w:p>
    <w:sectPr w:rsidR="00A5320A" w:rsidRPr="003D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4"/>
    <w:rsid w:val="00340FA7"/>
    <w:rsid w:val="003D40A1"/>
    <w:rsid w:val="005702E2"/>
    <w:rsid w:val="00755DD4"/>
    <w:rsid w:val="00A5320A"/>
    <w:rsid w:val="00A77DAA"/>
    <w:rsid w:val="00B34CA4"/>
    <w:rsid w:val="00F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792C"/>
  <w15:chartTrackingRefBased/>
  <w15:docId w15:val="{51C6B2BD-AAD5-47C6-87E5-9C5569B1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523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8674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2018-10-20T16:50:00Z</dcterms:created>
  <dcterms:modified xsi:type="dcterms:W3CDTF">2018-10-21T15:22:00Z</dcterms:modified>
</cp:coreProperties>
</file>