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bCs w:val="0"/>
          <w:sz w:val="28"/>
          <w:szCs w:val="28"/>
        </w:rPr>
      </w:pPr>
      <w:r w:rsidRPr="009341E3">
        <w:rPr>
          <w:rStyle w:val="a4"/>
          <w:sz w:val="28"/>
          <w:szCs w:val="28"/>
        </w:rPr>
        <w:t>Наименование интегрированной деятельности:</w:t>
      </w:r>
      <w:r w:rsidRPr="009341E3">
        <w:rPr>
          <w:sz w:val="28"/>
          <w:szCs w:val="28"/>
        </w:rPr>
        <w:t> </w:t>
      </w:r>
      <w:proofErr w:type="gramStart"/>
      <w:r w:rsidRPr="009341E3">
        <w:rPr>
          <w:sz w:val="28"/>
          <w:szCs w:val="28"/>
        </w:rPr>
        <w:t>познавательно-игровая</w:t>
      </w:r>
      <w:proofErr w:type="gramEnd"/>
      <w:r w:rsidRPr="009341E3">
        <w:rPr>
          <w:sz w:val="28"/>
          <w:szCs w:val="28"/>
        </w:rPr>
        <w:t>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bCs w:val="0"/>
          <w:sz w:val="28"/>
          <w:szCs w:val="28"/>
        </w:rPr>
      </w:pPr>
      <w:r w:rsidRPr="009341E3">
        <w:rPr>
          <w:rStyle w:val="a4"/>
          <w:sz w:val="28"/>
          <w:szCs w:val="28"/>
        </w:rPr>
        <w:t>Интеграция образовательных областей:</w:t>
      </w:r>
      <w:r w:rsidRPr="009341E3">
        <w:rPr>
          <w:sz w:val="28"/>
          <w:szCs w:val="28"/>
        </w:rPr>
        <w:t xml:space="preserve"> ОО «Познавательное развитие», ОО «Речевое развитие», ОО «Физическое развитие», ОО «Художественно – </w:t>
      </w:r>
      <w:bookmarkStart w:id="0" w:name="_GoBack"/>
      <w:bookmarkEnd w:id="0"/>
      <w:r w:rsidRPr="009341E3">
        <w:rPr>
          <w:sz w:val="28"/>
          <w:szCs w:val="28"/>
        </w:rPr>
        <w:t>эстетическое развитие», ОО «Социально – коммуникативное развитие».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bCs w:val="0"/>
          <w:sz w:val="28"/>
          <w:szCs w:val="28"/>
        </w:rPr>
      </w:pPr>
      <w:r w:rsidRPr="009341E3">
        <w:rPr>
          <w:rStyle w:val="a4"/>
          <w:sz w:val="28"/>
          <w:szCs w:val="28"/>
        </w:rPr>
        <w:t>Цель:</w:t>
      </w:r>
      <w:r w:rsidRPr="009341E3">
        <w:rPr>
          <w:sz w:val="28"/>
          <w:szCs w:val="28"/>
        </w:rPr>
        <w:t> развивать познавательную активн</w:t>
      </w:r>
      <w:r>
        <w:rPr>
          <w:sz w:val="28"/>
          <w:szCs w:val="28"/>
        </w:rPr>
        <w:t>ость детей и исследовательскую деятельность, стимулировать сенсорное восприятие.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rStyle w:val="a4"/>
          <w:sz w:val="28"/>
          <w:szCs w:val="28"/>
        </w:rPr>
        <w:t>Задачи: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rStyle w:val="a5"/>
          <w:sz w:val="28"/>
          <w:szCs w:val="28"/>
        </w:rPr>
        <w:t>1. Задачи ОО «Познавательное развитие»</w:t>
      </w:r>
      <w:r w:rsidRPr="009341E3">
        <w:rPr>
          <w:sz w:val="28"/>
          <w:szCs w:val="28"/>
        </w:rPr>
        <w:t>:</w:t>
      </w:r>
    </w:p>
    <w:p w:rsidR="00122186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формировать целостную картину мира, расширять кругозор детей;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обобщить и систематизировать знания детей об органах чувств. 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2. Задачи ОО «</w:t>
      </w:r>
      <w:r w:rsidRPr="009341E3">
        <w:rPr>
          <w:rStyle w:val="a5"/>
          <w:sz w:val="28"/>
          <w:szCs w:val="28"/>
        </w:rPr>
        <w:t>Речевое развитие</w:t>
      </w:r>
      <w:r w:rsidRPr="009341E3">
        <w:rPr>
          <w:sz w:val="28"/>
          <w:szCs w:val="28"/>
        </w:rPr>
        <w:t>»: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развивать умение поддерживать беседу, поощрять попытки высказывать свою точку зрения;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 xml:space="preserve"> - развивать свободное общение </w:t>
      </w:r>
      <w:proofErr w:type="gramStart"/>
      <w:r w:rsidRPr="009341E3">
        <w:rPr>
          <w:sz w:val="28"/>
          <w:szCs w:val="28"/>
        </w:rPr>
        <w:t>со</w:t>
      </w:r>
      <w:proofErr w:type="gramEnd"/>
      <w:r w:rsidRPr="009341E3">
        <w:rPr>
          <w:sz w:val="28"/>
          <w:szCs w:val="28"/>
        </w:rPr>
        <w:t xml:space="preserve"> взрослыми и детьми;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 xml:space="preserve"> - развивать компоненты устной речи детей: лексической стороны, грамматического строя речи, связной речи;</w:t>
      </w:r>
    </w:p>
    <w:p w:rsidR="00122186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формирование целостной картины м</w:t>
      </w:r>
      <w:r>
        <w:rPr>
          <w:sz w:val="28"/>
          <w:szCs w:val="28"/>
        </w:rPr>
        <w:t>ира, расширение кругозора детей.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rStyle w:val="a5"/>
          <w:sz w:val="28"/>
          <w:szCs w:val="28"/>
        </w:rPr>
        <w:t>3. Задачи ОО «Физическое развитие»</w:t>
      </w:r>
      <w:r w:rsidRPr="009341E3">
        <w:rPr>
          <w:sz w:val="28"/>
          <w:szCs w:val="28"/>
        </w:rPr>
        <w:t>:</w:t>
      </w:r>
    </w:p>
    <w:p w:rsidR="00122186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сохранение и укрепление физическог</w:t>
      </w:r>
      <w:r>
        <w:rPr>
          <w:sz w:val="28"/>
          <w:szCs w:val="28"/>
        </w:rPr>
        <w:t>о и психического здоровья детей;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433EFC">
        <w:rPr>
          <w:sz w:val="28"/>
          <w:szCs w:val="28"/>
        </w:rPr>
        <w:t xml:space="preserve"> </w:t>
      </w:r>
      <w:r>
        <w:rPr>
          <w:sz w:val="28"/>
          <w:szCs w:val="28"/>
        </w:rPr>
        <w:t>- становление ценностей здорового образа жизни, через воспитание бережного отношения к своему здоровью.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9341E3">
        <w:rPr>
          <w:i/>
          <w:iCs/>
          <w:sz w:val="28"/>
          <w:szCs w:val="28"/>
        </w:rPr>
        <w:t>4. Задачи ОО «Социально – коммуникативное развитие»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продолжать формировать умение согласовывать свои действия с действиями партнера.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5. Задачи ОО «Художественно – эстетическое развитие»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продолжать формировать умение детей выполн</w:t>
      </w:r>
      <w:r>
        <w:rPr>
          <w:sz w:val="28"/>
          <w:szCs w:val="28"/>
        </w:rPr>
        <w:t>ять движения в характере музыки.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9341E3">
        <w:rPr>
          <w:b/>
          <w:bCs/>
          <w:sz w:val="28"/>
          <w:szCs w:val="28"/>
        </w:rPr>
        <w:t>Методы и приёмы: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словесные (беседа, ответы на вопросы, загадывание загадок);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>- игровые (игровые ситуации, сюрпризные моменты);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 xml:space="preserve"> - </w:t>
      </w:r>
      <w:proofErr w:type="gramStart"/>
      <w:r w:rsidRPr="009341E3">
        <w:rPr>
          <w:sz w:val="28"/>
          <w:szCs w:val="28"/>
        </w:rPr>
        <w:t>наглядные</w:t>
      </w:r>
      <w:proofErr w:type="gramEnd"/>
      <w:r w:rsidRPr="009341E3">
        <w:rPr>
          <w:sz w:val="28"/>
          <w:szCs w:val="28"/>
        </w:rPr>
        <w:t xml:space="preserve"> (демонстрация опытов и экспериментов);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sz w:val="28"/>
          <w:szCs w:val="28"/>
        </w:rPr>
        <w:t xml:space="preserve">- </w:t>
      </w:r>
      <w:proofErr w:type="gramStart"/>
      <w:r w:rsidRPr="009341E3">
        <w:rPr>
          <w:sz w:val="28"/>
          <w:szCs w:val="28"/>
        </w:rPr>
        <w:t>практические</w:t>
      </w:r>
      <w:proofErr w:type="gramEnd"/>
      <w:r w:rsidRPr="009341E3">
        <w:rPr>
          <w:sz w:val="28"/>
          <w:szCs w:val="28"/>
        </w:rPr>
        <w:t xml:space="preserve"> (самостоятельная опытно – экспериментальная деятельность).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122186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122186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9341E3">
        <w:rPr>
          <w:b/>
          <w:bCs/>
          <w:sz w:val="28"/>
          <w:szCs w:val="28"/>
        </w:rPr>
        <w:lastRenderedPageBreak/>
        <w:t>Материалы и оборудование: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rStyle w:val="a4"/>
          <w:sz w:val="28"/>
          <w:szCs w:val="28"/>
        </w:rPr>
      </w:pPr>
      <w:r w:rsidRPr="009341E3">
        <w:rPr>
          <w:rStyle w:val="a5"/>
          <w:sz w:val="28"/>
          <w:szCs w:val="28"/>
        </w:rPr>
        <w:t>Демонстрационный и раздаточный материал: </w:t>
      </w:r>
      <w:r>
        <w:rPr>
          <w:sz w:val="28"/>
          <w:szCs w:val="28"/>
        </w:rPr>
        <w:t>набор игрушек 9 штук для игры «Что изменилось», капсулы-баночки с различными запахами, поднос с продуктами для игры «Что ты съел», рисунки органов чувств человека, плакат «Органы чувств человека», дорожки-лабиринты пяти цветов, массажный коврик, перышко.</w:t>
      </w:r>
    </w:p>
    <w:p w:rsidR="00122186" w:rsidRPr="009341E3" w:rsidRDefault="00122186" w:rsidP="0012218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341E3">
        <w:rPr>
          <w:rStyle w:val="a4"/>
          <w:sz w:val="28"/>
          <w:szCs w:val="28"/>
        </w:rPr>
        <w:t>Оборудование</w:t>
      </w:r>
      <w:r w:rsidRPr="009341E3">
        <w:rPr>
          <w:sz w:val="28"/>
          <w:szCs w:val="28"/>
        </w:rPr>
        <w:t>: CD - проигрыватель, CD – диск с записью музыкально-ритмической композиции «Му</w:t>
      </w:r>
      <w:r>
        <w:rPr>
          <w:sz w:val="28"/>
          <w:szCs w:val="28"/>
        </w:rPr>
        <w:t>зыка и звуки природы</w:t>
      </w:r>
      <w:r w:rsidRPr="009341E3">
        <w:rPr>
          <w:sz w:val="28"/>
          <w:szCs w:val="28"/>
        </w:rPr>
        <w:t>», магнитная доска.</w:t>
      </w:r>
    </w:p>
    <w:p w:rsidR="00122186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ети, вы любите путешествовать? Я Вас приглашаю в страну Чувств, где живёт королева Эмоций и её подданные чувства. Но что бы туда попасть, надо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сколько органов чувств у человека.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(дети называют пять органов чувств: глаза, нос, уши, язык, кожа).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3EFC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покружиться, чтобы перенестись в страну чувств.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В этот момент появляется королева эмоций).</w:t>
      </w:r>
      <w:proofErr w:type="gramEnd"/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дравствуйте, ребята! Сегодня я хочу познакомить вас с моей страной. Здесь пять улиц (дорожки – лабиринты, указанные пятью различными цветами). Каждая улица ведёт к своему домику, где живут мои подданные – чувства. Кто готов нас провести по первой дорожке? (выходят три – пять детей, которые двигаются по первой красной дорожке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абиринту). 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ослушайте загадку о том, кто здесь живёт: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Два соседа – непоседы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День – на работе,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Ночь – на отдыхе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глаза)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вам хочу дать зеркала, чтобы вы посмотрели на свои глаза и сказали, какие они?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арие, голубые, добрые, умные, большие и т. д.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лаза называют «зеркалом души», т.к. по глазам можно судить о человеке, о его настроении и характере. А как называется способность смотреть и видеть?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рение.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что мы видим глазами?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Предметы и вещи,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что нас окружает и т.д.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хочу с вами поиграть в игру «Что изменилось?»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(На столе стоят 7 – 9 игрушек.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Дети называют их очерёдность. Затем закрывают глаза, а взрослый меняет игрушки местами.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Дети объясняют изменения).</w:t>
      </w:r>
      <w:proofErr w:type="gramEnd"/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теперь в путь! (Вторая подгруппа детей идёт по синей дорожке к домику).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Два капустных листа –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Соседи на тыкве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ши)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Что мы можем слушать и слышать?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Звуки природы, тишину, музыку, сигналы тревоги и т.д.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ак называется способность слушать?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лух.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авайте послушаем звуки, которые нас окружают (Дети прислушиваются и дают свои ответы).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Молодцы! Но нам пора дальше. (Третья подгруппа детей идут по жёлтой дорожке к новому домику).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Пять братьев –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, а ростом разные. (Пальцы)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что помогло почувствовать пальцы?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орму предметов, их температуру, их твёрдость и т.д.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меня есть волшебное пёрышко, которое поможет нам сделать одно важное открытие. (Она проводит пёрышком по разным открытым частям тела каждого ребёнка).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ы чувствуем не только пальцами, но и всей кожей!!!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lastRenderedPageBreak/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сё правильно. Кожа чувствует прикосновения. А рукой мы ещё можем ощупать форму, размер, температуру, упругость предмета. Такое чувство называется осязание. Ребята, а чувствуют ли что-то стопы наших ног? (Взрослый предлагает детям пройти по массажному коврику).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Чтобы наши ручки лучше ощущали предметы, для них надо сделать гимнастику: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Мы с тобой подружимся,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1, 2, 3, 4, 5 – начинаем счёт опять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1, 2, 3, 4, 5 –мы закончили считать.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путь! (4-я группа детей идёт по зелёной дорожке к домику).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Есть всегда у людей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Есть всегда у кораблей (нос)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ак называется способность носа чувствовать запахи?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боняние.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акие запахи вы знаете?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веточные, фруктовые, приятные и запах дыма, гари и т.д.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вам хочу дать капсулу с различными запахами (капсулы от Киндер – Сюрприза, внутри которых лежит вата, пропитанная различными маслами, цедра апельсина, кусочки лука и чеснока и т.д.). Изучите свои запахи. Но прежде давайте вспомним, какие меры безопасности нужно соблюдать при определении запахов.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апах надо распространять взмахами ладошки к носу. (Затем дети изучают запахи, называют их и дают им свою оценку).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путь к последнему домику. (Оставшиеся дети следуют по белой дорожке – лабиринту).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lastRenderedPageBreak/>
        <w:t xml:space="preserve">Королева: </w:t>
      </w:r>
    </w:p>
    <w:p w:rsidR="00122186" w:rsidRPr="00433EFC" w:rsidRDefault="00122186" w:rsidP="0012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Всегда во рту, а не проглотишь? (язык)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ак называется способность языка чувствовать?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кус.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Какие вкусы вы знаете?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стрые, кислые, сладкие…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оиграем в игру «Угадай по вкусу» (Детям взрослый даёт небольшие кусочки пищи, а дети с закрытыми глазами называют их.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Пример: апельсин, огурец, лимон, яблоко, печенье, хлеб и….).</w:t>
      </w:r>
      <w:proofErr w:type="gramEnd"/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Королева: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олодцы, ребята! Вы познакомились со всеми моими жителями. Давайте ещё раз вспомним их.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>лаза – зрение. Нос – обоняние. Рука – осязание. Уши – слух. Язык – вкус.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У меня есть для вас подарок. Это яблоки из волшебного сада. Когда вы их съедите, то расскажите друг другу, что вы почувствовали.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(Звучит музыка, Королева «превращается» в воспитателя).</w:t>
      </w:r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3EFC">
        <w:rPr>
          <w:rFonts w:ascii="Times New Roman" w:hAnsi="Times New Roman" w:cs="Times New Roman"/>
          <w:sz w:val="28"/>
          <w:szCs w:val="28"/>
        </w:rPr>
        <w:t>(Воспитатель после того как дети съели яблоки выставляет на доску пять картинок по очереди: глаз, рука, нос, ухо, язык.</w:t>
      </w:r>
      <w:proofErr w:type="gramEnd"/>
      <w:r w:rsidRPr="0043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И спрашивает детей, что могут рассказать наши помощники – чувства о яблоке).</w:t>
      </w:r>
      <w:proofErr w:type="gramEnd"/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  <w:r w:rsidRPr="00433EF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FC">
        <w:rPr>
          <w:rFonts w:ascii="Times New Roman" w:hAnsi="Times New Roman" w:cs="Times New Roman"/>
          <w:sz w:val="28"/>
          <w:szCs w:val="28"/>
        </w:rPr>
        <w:t>Глаз говорит, что яблоко красное, круглое, большое, блестящее… Рука – большое, гладкое, круглое, тёплое… Нос – душистое, ароматное… Ухо – хрустящее… Язык – кислое, сладкое…</w:t>
      </w:r>
      <w:proofErr w:type="gramEnd"/>
    </w:p>
    <w:p w:rsidR="00122186" w:rsidRPr="00433EFC" w:rsidRDefault="00122186" w:rsidP="00122186">
      <w:pPr>
        <w:rPr>
          <w:rFonts w:ascii="Times New Roman" w:hAnsi="Times New Roman" w:cs="Times New Roman"/>
          <w:sz w:val="28"/>
          <w:szCs w:val="28"/>
        </w:rPr>
      </w:pPr>
    </w:p>
    <w:p w:rsidR="00F2038E" w:rsidRDefault="00F2038E"/>
    <w:sectPr w:rsidR="00F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6"/>
    <w:rsid w:val="00122186"/>
    <w:rsid w:val="00F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186"/>
    <w:rPr>
      <w:b/>
      <w:bCs/>
    </w:rPr>
  </w:style>
  <w:style w:type="character" w:styleId="a5">
    <w:name w:val="Emphasis"/>
    <w:basedOn w:val="a0"/>
    <w:uiPriority w:val="20"/>
    <w:qFormat/>
    <w:rsid w:val="001221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186"/>
    <w:rPr>
      <w:b/>
      <w:bCs/>
    </w:rPr>
  </w:style>
  <w:style w:type="character" w:styleId="a5">
    <w:name w:val="Emphasis"/>
    <w:basedOn w:val="a0"/>
    <w:uiPriority w:val="20"/>
    <w:qFormat/>
    <w:rsid w:val="00122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2019-02-16T14:55:00Z</dcterms:created>
  <dcterms:modified xsi:type="dcterms:W3CDTF">2019-02-16T14:57:00Z</dcterms:modified>
</cp:coreProperties>
</file>