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49" w:rsidRDefault="000B1C9F" w:rsidP="00BE18AC">
      <w:pPr>
        <w:ind w:left="-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EF">
        <w:rPr>
          <w:rFonts w:ascii="Times New Roman" w:hAnsi="Times New Roman" w:cs="Times New Roman"/>
          <w:b/>
          <w:sz w:val="28"/>
          <w:szCs w:val="28"/>
        </w:rPr>
        <w:t>Мастер класс</w:t>
      </w:r>
      <w:r w:rsidR="00D540D5">
        <w:rPr>
          <w:rFonts w:ascii="Times New Roman" w:hAnsi="Times New Roman" w:cs="Times New Roman"/>
          <w:b/>
          <w:sz w:val="28"/>
          <w:szCs w:val="28"/>
        </w:rPr>
        <w:t>:</w:t>
      </w:r>
      <w:r w:rsidRPr="008133EF">
        <w:rPr>
          <w:rFonts w:ascii="Times New Roman" w:hAnsi="Times New Roman" w:cs="Times New Roman"/>
          <w:b/>
          <w:sz w:val="28"/>
          <w:szCs w:val="28"/>
        </w:rPr>
        <w:t xml:space="preserve"> изготовление </w:t>
      </w:r>
      <w:r w:rsidR="008133EF" w:rsidRPr="008133EF">
        <w:rPr>
          <w:rFonts w:ascii="Times New Roman" w:hAnsi="Times New Roman" w:cs="Times New Roman"/>
          <w:b/>
          <w:sz w:val="28"/>
          <w:szCs w:val="28"/>
        </w:rPr>
        <w:t xml:space="preserve"> дидактической игры «Рисуем песком»</w:t>
      </w:r>
    </w:p>
    <w:p w:rsidR="00BE18AC" w:rsidRDefault="008133EF" w:rsidP="00BE18AC">
      <w:pPr>
        <w:ind w:left="-737"/>
        <w:rPr>
          <w:rFonts w:ascii="Times New Roman" w:hAnsi="Times New Roman" w:cs="Times New Roman"/>
          <w:sz w:val="28"/>
          <w:szCs w:val="28"/>
        </w:rPr>
      </w:pPr>
      <w:r w:rsidRPr="008133EF">
        <w:rPr>
          <w:rFonts w:ascii="Times New Roman" w:hAnsi="Times New Roman" w:cs="Times New Roman"/>
          <w:sz w:val="28"/>
          <w:szCs w:val="28"/>
        </w:rPr>
        <w:t xml:space="preserve">Как известно, дети с удовольствием играют в песок, потому что такие игры насыщены разными эмоциями: восторгом, удивлением, волнением, радостью. </w:t>
      </w:r>
    </w:p>
    <w:p w:rsidR="008133EF" w:rsidRPr="008133EF" w:rsidRDefault="008133EF" w:rsidP="00BE18AC">
      <w:pPr>
        <w:ind w:left="-737"/>
        <w:rPr>
          <w:rFonts w:ascii="Times New Roman" w:hAnsi="Times New Roman" w:cs="Times New Roman"/>
          <w:sz w:val="28"/>
          <w:szCs w:val="28"/>
        </w:rPr>
      </w:pPr>
      <w:r w:rsidRPr="008133EF">
        <w:rPr>
          <w:rFonts w:ascii="Times New Roman" w:hAnsi="Times New Roman" w:cs="Times New Roman"/>
          <w:sz w:val="28"/>
          <w:szCs w:val="28"/>
        </w:rPr>
        <w:t>Это дает возможность использовать игры с </w:t>
      </w:r>
      <w:r w:rsidRPr="008133EF">
        <w:rPr>
          <w:rFonts w:ascii="Times New Roman" w:hAnsi="Times New Roman" w:cs="Times New Roman"/>
          <w:bCs/>
          <w:sz w:val="28"/>
          <w:szCs w:val="28"/>
        </w:rPr>
        <w:t>песком для развития</w:t>
      </w:r>
      <w:r w:rsidR="00D540D5">
        <w:rPr>
          <w:rFonts w:ascii="Times New Roman" w:hAnsi="Times New Roman" w:cs="Times New Roman"/>
          <w:bCs/>
          <w:sz w:val="28"/>
          <w:szCs w:val="28"/>
        </w:rPr>
        <w:t xml:space="preserve"> речи</w:t>
      </w:r>
      <w:r w:rsidRPr="008133EF">
        <w:rPr>
          <w:rFonts w:ascii="Times New Roman" w:hAnsi="Times New Roman" w:cs="Times New Roman"/>
          <w:sz w:val="28"/>
          <w:szCs w:val="28"/>
        </w:rPr>
        <w:t>, для профилактики и коррекции его психических состояний, для развития мелкой моторики.</w:t>
      </w:r>
    </w:p>
    <w:p w:rsidR="00D540D5" w:rsidRDefault="00D540D5" w:rsidP="00BE18AC">
      <w:pPr>
        <w:ind w:left="-737"/>
        <w:rPr>
          <w:rFonts w:ascii="Times New Roman" w:hAnsi="Times New Roman" w:cs="Times New Roman"/>
          <w:sz w:val="28"/>
          <w:szCs w:val="28"/>
        </w:rPr>
      </w:pPr>
      <w:r w:rsidRPr="00D540D5">
        <w:rPr>
          <w:rFonts w:ascii="Times New Roman" w:hAnsi="Times New Roman" w:cs="Times New Roman"/>
          <w:sz w:val="28"/>
          <w:szCs w:val="28"/>
        </w:rPr>
        <w:t xml:space="preserve">Цветной песок вызывает все больший интерес в качестве материала для художественного творчества детей. Это удивительный материал для создания «насыпных» картин, приятный на ощупь, пластичный и красочный, позволяет легко воплотить самые фантастические замыслы! </w:t>
      </w:r>
    </w:p>
    <w:p w:rsidR="008133EF" w:rsidRDefault="008133EF" w:rsidP="00BE18AC">
      <w:pPr>
        <w:ind w:left="-737"/>
        <w:rPr>
          <w:rFonts w:ascii="Times New Roman" w:hAnsi="Times New Roman" w:cs="Times New Roman"/>
          <w:sz w:val="28"/>
          <w:szCs w:val="28"/>
        </w:rPr>
      </w:pPr>
      <w:r w:rsidRPr="008133EF">
        <w:rPr>
          <w:rFonts w:ascii="Times New Roman" w:hAnsi="Times New Roman" w:cs="Times New Roman"/>
          <w:sz w:val="28"/>
          <w:szCs w:val="28"/>
        </w:rPr>
        <w:t xml:space="preserve">Наблюдения показывают, что игра в песок позитивно влияет на эмоциональное самочувствие детей и взрослых, и это делает его прекрасным средством для развития и саморазвития ребенка. </w:t>
      </w:r>
    </w:p>
    <w:p w:rsidR="002547D7" w:rsidRDefault="002F0643" w:rsidP="00BE18AC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развития творчества </w:t>
      </w:r>
      <w:r w:rsidR="008133EF" w:rsidRPr="008133EF">
        <w:rPr>
          <w:rFonts w:ascii="Times New Roman" w:hAnsi="Times New Roman" w:cs="Times New Roman"/>
          <w:sz w:val="28"/>
          <w:szCs w:val="28"/>
        </w:rPr>
        <w:t xml:space="preserve"> детей, предлагаю сделать </w:t>
      </w:r>
      <w:r w:rsidR="008133EF" w:rsidRPr="008133EF">
        <w:rPr>
          <w:rFonts w:ascii="Times New Roman" w:hAnsi="Times New Roman" w:cs="Times New Roman"/>
          <w:bCs/>
          <w:sz w:val="28"/>
          <w:szCs w:val="28"/>
        </w:rPr>
        <w:t>световой ящик для рисования песком своими руками</w:t>
      </w:r>
      <w:r w:rsidR="008133EF" w:rsidRPr="00813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7D7" w:rsidRDefault="008133EF" w:rsidP="00BE18AC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33EF">
        <w:rPr>
          <w:rFonts w:ascii="Times New Roman" w:hAnsi="Times New Roman" w:cs="Times New Roman"/>
          <w:sz w:val="28"/>
          <w:szCs w:val="28"/>
        </w:rPr>
        <w:t>ля его изготовления понадобится совсем не много материалов</w:t>
      </w:r>
      <w:r w:rsidR="002547D7">
        <w:rPr>
          <w:rFonts w:ascii="Times New Roman" w:hAnsi="Times New Roman" w:cs="Times New Roman"/>
          <w:sz w:val="28"/>
          <w:szCs w:val="28"/>
        </w:rPr>
        <w:t xml:space="preserve"> и инструменты</w:t>
      </w:r>
      <w:r w:rsidRPr="008133E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6613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0CF9B" wp14:editId="0E39466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05_16072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lastRenderedPageBreak/>
        <w:t xml:space="preserve">деревянный ящик,  </w:t>
      </w:r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>оргстекло, </w:t>
      </w:r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bCs/>
          <w:sz w:val="28"/>
          <w:szCs w:val="28"/>
        </w:rPr>
        <w:t>светодиодные фонарики</w:t>
      </w:r>
      <w:r w:rsidRPr="002547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 xml:space="preserve">фанера, </w:t>
      </w:r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 xml:space="preserve">салфетки для </w:t>
      </w:r>
      <w:proofErr w:type="spellStart"/>
      <w:r w:rsidRPr="002547D7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2547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 xml:space="preserve">лак акриловый, </w:t>
      </w:r>
    </w:p>
    <w:p w:rsidR="002547D7" w:rsidRPr="002547D7" w:rsidRDefault="008133EF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>акриловая краска,</w:t>
      </w:r>
    </w:p>
    <w:p w:rsidR="002547D7" w:rsidRPr="002547D7" w:rsidRDefault="002547D7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>декоративная краска,</w:t>
      </w:r>
    </w:p>
    <w:p w:rsidR="002547D7" w:rsidRPr="002547D7" w:rsidRDefault="002547D7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>лобзик,</w:t>
      </w:r>
    </w:p>
    <w:p w:rsidR="002547D7" w:rsidRPr="002547D7" w:rsidRDefault="002547D7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>кисти,</w:t>
      </w:r>
    </w:p>
    <w:p w:rsidR="002547D7" w:rsidRDefault="002547D7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 w:rsidRPr="002547D7">
        <w:rPr>
          <w:rFonts w:ascii="Times New Roman" w:hAnsi="Times New Roman" w:cs="Times New Roman"/>
          <w:sz w:val="28"/>
          <w:szCs w:val="28"/>
        </w:rPr>
        <w:t>крепежи</w:t>
      </w:r>
      <w:r w:rsidR="002F0643">
        <w:rPr>
          <w:rFonts w:ascii="Times New Roman" w:hAnsi="Times New Roman" w:cs="Times New Roman"/>
          <w:sz w:val="28"/>
          <w:szCs w:val="28"/>
        </w:rPr>
        <w:t>,</w:t>
      </w:r>
    </w:p>
    <w:p w:rsidR="002F0643" w:rsidRDefault="002F0643" w:rsidP="00BE18AC">
      <w:pPr>
        <w:pStyle w:val="a4"/>
        <w:numPr>
          <w:ilvl w:val="0"/>
          <w:numId w:val="1"/>
        </w:num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</w:t>
      </w:r>
    </w:p>
    <w:p w:rsidR="002547D7" w:rsidRDefault="002547D7" w:rsidP="00BE18AC">
      <w:pPr>
        <w:pStyle w:val="a4"/>
        <w:ind w:left="-737"/>
        <w:rPr>
          <w:rFonts w:ascii="Times New Roman" w:hAnsi="Times New Roman" w:cs="Times New Roman"/>
          <w:sz w:val="28"/>
          <w:szCs w:val="28"/>
        </w:rPr>
      </w:pPr>
    </w:p>
    <w:p w:rsidR="002547D7" w:rsidRPr="002547D7" w:rsidRDefault="00661348" w:rsidP="00BE18AC">
      <w:pPr>
        <w:pStyle w:val="a4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4E8FC5" wp14:editId="4EEE54CD">
            <wp:simplePos x="0" y="0"/>
            <wp:positionH relativeFrom="column">
              <wp:posOffset>-175260</wp:posOffset>
            </wp:positionH>
            <wp:positionV relativeFrom="paragraph">
              <wp:posOffset>2851785</wp:posOffset>
            </wp:positionV>
            <wp:extent cx="4016375" cy="30118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05_16122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D7">
        <w:rPr>
          <w:rFonts w:ascii="Times New Roman" w:hAnsi="Times New Roman" w:cs="Times New Roman"/>
          <w:sz w:val="28"/>
          <w:szCs w:val="28"/>
        </w:rPr>
        <w:t xml:space="preserve">Готовый ящик очищаем от старой краски, обрабатываем наждачной бумагой, обезжириваем ацетоном. </w:t>
      </w:r>
      <w:r w:rsidR="00BF0E86">
        <w:rPr>
          <w:rFonts w:ascii="Times New Roman" w:hAnsi="Times New Roman" w:cs="Times New Roman"/>
          <w:sz w:val="28"/>
          <w:szCs w:val="28"/>
        </w:rPr>
        <w:t>Из фанеры вырезаем при помощи лобзика, крышку по размеру ящика. Прикрепляем крышку к ящику крепежами. В верхней части коробки, крепим деревянные «</w:t>
      </w:r>
      <w:proofErr w:type="spellStart"/>
      <w:r w:rsidR="00BF0E86">
        <w:rPr>
          <w:rFonts w:ascii="Times New Roman" w:hAnsi="Times New Roman" w:cs="Times New Roman"/>
          <w:sz w:val="28"/>
          <w:szCs w:val="28"/>
        </w:rPr>
        <w:t>штапики</w:t>
      </w:r>
      <w:proofErr w:type="spellEnd"/>
      <w:r w:rsidR="00BF0E86">
        <w:rPr>
          <w:rFonts w:ascii="Times New Roman" w:hAnsi="Times New Roman" w:cs="Times New Roman"/>
          <w:sz w:val="28"/>
          <w:szCs w:val="28"/>
        </w:rPr>
        <w:t xml:space="preserve">» для установки оргстекла. Лобзиком вырезаем из оргстекла </w:t>
      </w:r>
      <w:r w:rsidR="002F0643">
        <w:rPr>
          <w:rFonts w:ascii="Times New Roman" w:hAnsi="Times New Roman" w:cs="Times New Roman"/>
          <w:sz w:val="28"/>
          <w:szCs w:val="28"/>
        </w:rPr>
        <w:t>основу для экрана.</w:t>
      </w:r>
      <w:r w:rsidR="00BF0E86">
        <w:rPr>
          <w:rFonts w:ascii="Times New Roman" w:hAnsi="Times New Roman" w:cs="Times New Roman"/>
          <w:sz w:val="28"/>
          <w:szCs w:val="28"/>
        </w:rPr>
        <w:t xml:space="preserve">   </w:t>
      </w:r>
      <w:r w:rsidR="002547D7">
        <w:rPr>
          <w:rFonts w:ascii="Times New Roman" w:hAnsi="Times New Roman" w:cs="Times New Roman"/>
          <w:sz w:val="28"/>
          <w:szCs w:val="28"/>
        </w:rPr>
        <w:t>Покрываем поверхность ящика</w:t>
      </w:r>
      <w:r w:rsidR="00BF0E86">
        <w:rPr>
          <w:rFonts w:ascii="Times New Roman" w:hAnsi="Times New Roman" w:cs="Times New Roman"/>
          <w:sz w:val="28"/>
          <w:szCs w:val="28"/>
        </w:rPr>
        <w:t xml:space="preserve"> и крышку</w:t>
      </w:r>
      <w:r w:rsidR="002547D7">
        <w:rPr>
          <w:rFonts w:ascii="Times New Roman" w:hAnsi="Times New Roman" w:cs="Times New Roman"/>
          <w:sz w:val="28"/>
          <w:szCs w:val="28"/>
        </w:rPr>
        <w:t>, специальным грунтом, после полного высыхания наносим основной фон из акриловой краски.</w:t>
      </w:r>
      <w:r w:rsidR="00BF0E86">
        <w:rPr>
          <w:rFonts w:ascii="Times New Roman" w:hAnsi="Times New Roman" w:cs="Times New Roman"/>
          <w:sz w:val="28"/>
          <w:szCs w:val="28"/>
        </w:rPr>
        <w:t xml:space="preserve"> Используя полусухую губку</w:t>
      </w:r>
      <w:r w:rsidR="002F0643">
        <w:rPr>
          <w:rFonts w:ascii="Times New Roman" w:hAnsi="Times New Roman" w:cs="Times New Roman"/>
          <w:sz w:val="28"/>
          <w:szCs w:val="28"/>
        </w:rPr>
        <w:t>,</w:t>
      </w:r>
      <w:r w:rsidR="00BF0E86">
        <w:rPr>
          <w:rFonts w:ascii="Times New Roman" w:hAnsi="Times New Roman" w:cs="Times New Roman"/>
          <w:sz w:val="28"/>
          <w:szCs w:val="28"/>
        </w:rPr>
        <w:t xml:space="preserve"> наносим </w:t>
      </w:r>
      <w:r w:rsidR="002F0643">
        <w:rPr>
          <w:rFonts w:ascii="Times New Roman" w:hAnsi="Times New Roman" w:cs="Times New Roman"/>
          <w:sz w:val="28"/>
          <w:szCs w:val="28"/>
        </w:rPr>
        <w:t xml:space="preserve">золотую краску. Клеем ПВА приклеиваем  вырезанные элементы из салфеток для </w:t>
      </w:r>
      <w:proofErr w:type="spellStart"/>
      <w:r w:rsidR="002F0643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2F0643">
        <w:rPr>
          <w:rFonts w:ascii="Times New Roman" w:hAnsi="Times New Roman" w:cs="Times New Roman"/>
          <w:sz w:val="28"/>
          <w:szCs w:val="28"/>
        </w:rPr>
        <w:t xml:space="preserve">. Готовую поверхность ящика покрываем акриловым лаком. </w:t>
      </w:r>
      <w:r w:rsidR="00D540D5">
        <w:rPr>
          <w:rFonts w:ascii="Times New Roman" w:hAnsi="Times New Roman" w:cs="Times New Roman"/>
          <w:sz w:val="28"/>
          <w:szCs w:val="28"/>
        </w:rPr>
        <w:t xml:space="preserve">Подсветку делаем: устанавливая снизу коробки </w:t>
      </w:r>
      <w:r w:rsidR="00D540D5" w:rsidRPr="002547D7">
        <w:rPr>
          <w:rFonts w:ascii="Times New Roman" w:hAnsi="Times New Roman" w:cs="Times New Roman"/>
          <w:bCs/>
          <w:sz w:val="28"/>
          <w:szCs w:val="28"/>
        </w:rPr>
        <w:t>светодиодные фонарики</w:t>
      </w:r>
      <w:r w:rsidR="00D540D5">
        <w:rPr>
          <w:rFonts w:ascii="Times New Roman" w:hAnsi="Times New Roman" w:cs="Times New Roman"/>
          <w:bCs/>
          <w:sz w:val="28"/>
          <w:szCs w:val="28"/>
        </w:rPr>
        <w:t>. В стенках ящика делаем прорези для выключателей. Насыпаем цветной песок. Дидактическое пособие «Рисуем песком» готово.</w:t>
      </w:r>
      <w:r w:rsidR="002F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D7" w:rsidRDefault="002547D7" w:rsidP="00BE18AC">
      <w:pPr>
        <w:ind w:left="-737"/>
        <w:rPr>
          <w:rFonts w:ascii="Times New Roman" w:hAnsi="Times New Roman" w:cs="Times New Roman"/>
          <w:sz w:val="28"/>
          <w:szCs w:val="28"/>
        </w:rPr>
      </w:pPr>
    </w:p>
    <w:p w:rsidR="002547D7" w:rsidRDefault="002547D7" w:rsidP="00BE18AC">
      <w:pPr>
        <w:ind w:left="-73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Песочное рисование дает возможность развивать творческие навыки, логическое мышление, внимание, память, тренирует мелкую моторику рук. </w:t>
      </w:r>
      <w:proofErr w:type="gramStart"/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Кроме того</w:t>
      </w:r>
      <w:proofErr w:type="gramEnd"/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песок будучи </w:t>
      </w:r>
      <w:r w:rsidRPr="002547D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цветным</w:t>
      </w:r>
      <w:r w:rsidRPr="002547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способен влиять на детей через </w:t>
      </w:r>
      <w:r w:rsidRPr="002547D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</w:t>
      </w:r>
      <w:r w:rsidRPr="002547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желтый - </w:t>
      </w:r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наполняет теплом, красный – добавляет оптимизма, синий – действует успокаивающе, зеленый – вдохновляет свежестью. Наблюдение и опыт показывает, что игра с </w:t>
      </w:r>
      <w:r w:rsidRPr="002547D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песком</w:t>
      </w:r>
      <w:r w:rsidRPr="002547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547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позитивно влияет на общее самочувствие детей.</w:t>
      </w:r>
    </w:p>
    <w:p w:rsidR="00661348" w:rsidRPr="002547D7" w:rsidRDefault="00661348" w:rsidP="00BE18AC">
      <w:pPr>
        <w:ind w:lef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82D51" wp14:editId="0E2F4509">
            <wp:extent cx="6229350" cy="4671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05_1611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022" cy="46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EF" w:rsidRPr="008133EF" w:rsidRDefault="00BE18AC" w:rsidP="00BE18AC">
      <w:pPr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BE18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0A8EA" wp14:editId="7E0D1576">
            <wp:extent cx="3143250" cy="3143250"/>
            <wp:effectExtent l="0" t="0" r="0" b="0"/>
            <wp:docPr id="4" name="Рисунок 4" descr="https://im0-tub-ru.yandex.net/i?id=e80bd12f26947b7b3e5b006651fde37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0bd12f26947b7b3e5b006651fde371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3EF" w:rsidRPr="008133EF" w:rsidSect="00BE18A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A16"/>
    <w:multiLevelType w:val="hybridMultilevel"/>
    <w:tmpl w:val="4A5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F"/>
    <w:rsid w:val="000B1C9F"/>
    <w:rsid w:val="002547D7"/>
    <w:rsid w:val="002F0643"/>
    <w:rsid w:val="004E0A43"/>
    <w:rsid w:val="00661348"/>
    <w:rsid w:val="0071499E"/>
    <w:rsid w:val="008133EF"/>
    <w:rsid w:val="00BE18AC"/>
    <w:rsid w:val="00BF07C2"/>
    <w:rsid w:val="00BF0E86"/>
    <w:rsid w:val="00D540D5"/>
    <w:rsid w:val="00E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E3C6-81B3-4A0D-B5DF-E7C4B86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7D7"/>
    <w:rPr>
      <w:b/>
      <w:bCs/>
    </w:rPr>
  </w:style>
  <w:style w:type="paragraph" w:styleId="a4">
    <w:name w:val="List Paragraph"/>
    <w:basedOn w:val="a"/>
    <w:uiPriority w:val="34"/>
    <w:qFormat/>
    <w:rsid w:val="00254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5</cp:revision>
  <dcterms:created xsi:type="dcterms:W3CDTF">2019-01-07T14:29:00Z</dcterms:created>
  <dcterms:modified xsi:type="dcterms:W3CDTF">2019-12-22T16:33:00Z</dcterms:modified>
</cp:coreProperties>
</file>