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E0C26" w14:textId="38763B65" w:rsidR="002E2C4C" w:rsidRPr="00ED7F6C" w:rsidRDefault="00541682" w:rsidP="00ED7F6C">
      <w:pPr>
        <w:jc w:val="center"/>
        <w:rPr>
          <w:rFonts w:cstheme="minorHAnsi"/>
          <w:b/>
          <w:bCs/>
          <w:sz w:val="32"/>
          <w:szCs w:val="32"/>
        </w:rPr>
      </w:pPr>
      <w:r>
        <w:rPr>
          <w:rFonts w:cstheme="minorHAnsi"/>
          <w:b/>
          <w:bCs/>
          <w:sz w:val="32"/>
          <w:szCs w:val="32"/>
        </w:rPr>
        <w:t>КОНСУЛЬТАЦИЯ</w:t>
      </w:r>
      <w:r w:rsidR="00ED7F6C" w:rsidRPr="00ED7F6C">
        <w:rPr>
          <w:rFonts w:cstheme="minorHAnsi"/>
          <w:b/>
          <w:bCs/>
          <w:sz w:val="32"/>
          <w:szCs w:val="32"/>
        </w:rPr>
        <w:t xml:space="preserve"> ДЛЯ РОДИТЕЛЕЙ</w:t>
      </w:r>
    </w:p>
    <w:p w14:paraId="05EDA7E1" w14:textId="77777777" w:rsidR="00ED7F6C" w:rsidRPr="00ED7F6C" w:rsidRDefault="00ED7F6C" w:rsidP="00ED7F6C">
      <w:pPr>
        <w:ind w:left="-680"/>
        <w:jc w:val="center"/>
        <w:rPr>
          <w:rFonts w:cstheme="minorHAnsi"/>
          <w:b/>
          <w:bCs/>
          <w:sz w:val="32"/>
          <w:szCs w:val="32"/>
        </w:rPr>
      </w:pPr>
      <w:r w:rsidRPr="00ED7F6C">
        <w:rPr>
          <w:rFonts w:cstheme="minorHAnsi"/>
          <w:b/>
          <w:bCs/>
          <w:sz w:val="32"/>
          <w:szCs w:val="32"/>
        </w:rPr>
        <w:t xml:space="preserve">по работе с детьми при подборе слов с мягким и твёрдым согласным </w:t>
      </w:r>
    </w:p>
    <w:p w14:paraId="73AB3274" w14:textId="75CF30A4" w:rsidR="00ED7F6C" w:rsidRPr="00ED7F6C" w:rsidRDefault="00ED7F6C" w:rsidP="00ED7F6C">
      <w:pPr>
        <w:spacing w:line="480" w:lineRule="auto"/>
        <w:ind w:left="-680"/>
        <w:jc w:val="center"/>
        <w:rPr>
          <w:rFonts w:cstheme="minorHAnsi"/>
          <w:b/>
          <w:bCs/>
          <w:sz w:val="32"/>
          <w:szCs w:val="32"/>
        </w:rPr>
      </w:pPr>
      <w:r w:rsidRPr="00ED7F6C">
        <w:rPr>
          <w:rFonts w:cstheme="minorHAnsi"/>
          <w:b/>
          <w:bCs/>
          <w:sz w:val="32"/>
          <w:szCs w:val="32"/>
        </w:rPr>
        <w:t>звуками</w:t>
      </w:r>
    </w:p>
    <w:p w14:paraId="604C2486" w14:textId="19A20BD5" w:rsidR="00191232" w:rsidRDefault="00ED7F6C" w:rsidP="00191232">
      <w:pPr>
        <w:spacing w:line="240" w:lineRule="auto"/>
        <w:ind w:left="-1134"/>
        <w:rPr>
          <w:rFonts w:cstheme="minorHAnsi"/>
          <w:b/>
          <w:bCs/>
          <w:i/>
          <w:iCs/>
          <w:sz w:val="32"/>
          <w:szCs w:val="32"/>
          <w:u w:val="single"/>
        </w:rPr>
      </w:pPr>
      <w:r w:rsidRPr="00ED7F6C">
        <w:rPr>
          <w:rFonts w:cstheme="minorHAnsi"/>
          <w:b/>
          <w:bCs/>
          <w:sz w:val="32"/>
          <w:szCs w:val="32"/>
        </w:rPr>
        <w:t xml:space="preserve">  </w:t>
      </w:r>
      <w:r w:rsidR="00191232">
        <w:rPr>
          <w:rFonts w:cstheme="minorHAnsi"/>
          <w:b/>
          <w:bCs/>
          <w:sz w:val="32"/>
          <w:szCs w:val="32"/>
        </w:rPr>
        <w:t xml:space="preserve">      </w:t>
      </w:r>
      <w:r w:rsidRPr="00ED7F6C">
        <w:rPr>
          <w:rFonts w:cstheme="minorHAnsi"/>
          <w:b/>
          <w:bCs/>
          <w:sz w:val="32"/>
          <w:szCs w:val="32"/>
        </w:rPr>
        <w:t>«</w:t>
      </w:r>
      <w:r w:rsidRPr="00ED7F6C">
        <w:rPr>
          <w:rFonts w:cstheme="minorHAnsi"/>
          <w:sz w:val="32"/>
          <w:szCs w:val="32"/>
        </w:rPr>
        <w:t>Видишь сог</w:t>
      </w:r>
      <w:r>
        <w:rPr>
          <w:rFonts w:cstheme="minorHAnsi"/>
          <w:sz w:val="32"/>
          <w:szCs w:val="32"/>
        </w:rPr>
        <w:t>ласную</w:t>
      </w:r>
      <w:r w:rsidR="00191232">
        <w:rPr>
          <w:rFonts w:cstheme="minorHAnsi"/>
          <w:sz w:val="32"/>
          <w:szCs w:val="32"/>
        </w:rPr>
        <w:t xml:space="preserve"> букву – не произноси её звукового значения (мягко или твёрдо), а смотри на следующую за ней букву, обозначающую гласный звук.  Если это буквы </w:t>
      </w:r>
      <w:r w:rsidR="00191232">
        <w:rPr>
          <w:rFonts w:cstheme="minorHAnsi"/>
          <w:b/>
          <w:bCs/>
          <w:sz w:val="32"/>
          <w:szCs w:val="32"/>
        </w:rPr>
        <w:t xml:space="preserve">А, О, У, Ы, </w:t>
      </w:r>
      <w:proofErr w:type="gramStart"/>
      <w:r w:rsidR="00191232">
        <w:rPr>
          <w:rFonts w:cstheme="minorHAnsi"/>
          <w:b/>
          <w:bCs/>
          <w:sz w:val="32"/>
          <w:szCs w:val="32"/>
        </w:rPr>
        <w:t xml:space="preserve">Э, </w:t>
      </w:r>
      <w:r w:rsidR="00191232">
        <w:rPr>
          <w:rFonts w:cstheme="minorHAnsi"/>
          <w:sz w:val="32"/>
          <w:szCs w:val="32"/>
        </w:rPr>
        <w:t xml:space="preserve"> то</w:t>
      </w:r>
      <w:proofErr w:type="gramEnd"/>
      <w:r w:rsidR="00191232">
        <w:rPr>
          <w:rFonts w:cstheme="minorHAnsi"/>
          <w:sz w:val="32"/>
          <w:szCs w:val="32"/>
        </w:rPr>
        <w:t xml:space="preserve"> согласная обозначает </w:t>
      </w:r>
      <w:r w:rsidR="00191232">
        <w:rPr>
          <w:rFonts w:cstheme="minorHAnsi"/>
          <w:b/>
          <w:bCs/>
          <w:i/>
          <w:iCs/>
          <w:sz w:val="32"/>
          <w:szCs w:val="32"/>
          <w:u w:val="single"/>
        </w:rPr>
        <w:t>твердый согласный звук;</w:t>
      </w:r>
      <w:r w:rsidR="00191232">
        <w:rPr>
          <w:rFonts w:cstheme="minorHAnsi"/>
          <w:sz w:val="32"/>
          <w:szCs w:val="32"/>
        </w:rPr>
        <w:t xml:space="preserve">   если это буквы </w:t>
      </w:r>
      <w:r w:rsidR="00191232">
        <w:rPr>
          <w:rFonts w:cstheme="minorHAnsi"/>
          <w:b/>
          <w:bCs/>
          <w:sz w:val="32"/>
          <w:szCs w:val="32"/>
        </w:rPr>
        <w:t xml:space="preserve"> Я,  Е,  Ё,  Ю,  И,   </w:t>
      </w:r>
      <w:r w:rsidR="00191232">
        <w:rPr>
          <w:rFonts w:cstheme="minorHAnsi"/>
          <w:sz w:val="32"/>
          <w:szCs w:val="32"/>
        </w:rPr>
        <w:t xml:space="preserve">то  согласный  звук </w:t>
      </w:r>
      <w:r w:rsidR="00EC2726">
        <w:rPr>
          <w:rFonts w:cstheme="minorHAnsi"/>
          <w:sz w:val="32"/>
          <w:szCs w:val="32"/>
        </w:rPr>
        <w:t xml:space="preserve">обозначает </w:t>
      </w:r>
      <w:r w:rsidR="00EC2726">
        <w:rPr>
          <w:rFonts w:cstheme="minorHAnsi"/>
          <w:b/>
          <w:bCs/>
          <w:i/>
          <w:iCs/>
          <w:sz w:val="32"/>
          <w:szCs w:val="32"/>
          <w:u w:val="single"/>
        </w:rPr>
        <w:t>мягкий согласный звук.»</w:t>
      </w:r>
      <w:r w:rsidR="00EC2726">
        <w:rPr>
          <w:rFonts w:cstheme="minorHAnsi"/>
          <w:sz w:val="32"/>
          <w:szCs w:val="32"/>
        </w:rPr>
        <w:t xml:space="preserve"> </w:t>
      </w:r>
      <w:r w:rsidR="00191232">
        <w:rPr>
          <w:rFonts w:cstheme="minorHAnsi"/>
          <w:sz w:val="32"/>
          <w:szCs w:val="32"/>
        </w:rPr>
        <w:t xml:space="preserve"> </w:t>
      </w:r>
      <w:r w:rsidR="00191232">
        <w:rPr>
          <w:rFonts w:cstheme="minorHAnsi"/>
          <w:b/>
          <w:bCs/>
          <w:i/>
          <w:iCs/>
          <w:sz w:val="32"/>
          <w:szCs w:val="32"/>
          <w:u w:val="single"/>
        </w:rPr>
        <w:t xml:space="preserve"> </w:t>
      </w:r>
    </w:p>
    <w:p w14:paraId="0B0469A4" w14:textId="4B86FD35" w:rsidR="00541682" w:rsidRDefault="00EC2726" w:rsidP="00C80C0C">
      <w:pPr>
        <w:spacing w:line="240" w:lineRule="auto"/>
        <w:ind w:left="-1134" w:right="-284"/>
        <w:rPr>
          <w:rFonts w:cstheme="minorHAnsi"/>
          <w:sz w:val="32"/>
          <w:szCs w:val="32"/>
        </w:rPr>
      </w:pPr>
      <w:r>
        <w:rPr>
          <w:rFonts w:cstheme="minorHAnsi"/>
          <w:sz w:val="32"/>
          <w:szCs w:val="32"/>
        </w:rPr>
        <w:t xml:space="preserve">        Буква </w:t>
      </w:r>
      <w:r>
        <w:rPr>
          <w:rFonts w:cstheme="minorHAnsi"/>
          <w:b/>
          <w:bCs/>
          <w:sz w:val="32"/>
          <w:szCs w:val="32"/>
        </w:rPr>
        <w:t>И</w:t>
      </w:r>
      <w:r>
        <w:rPr>
          <w:rFonts w:cstheme="minorHAnsi"/>
          <w:sz w:val="32"/>
          <w:szCs w:val="32"/>
        </w:rPr>
        <w:t xml:space="preserve"> занимает особое место среди гласных, употребляемых после мягких согласных, так как обозначаемый звук </w:t>
      </w:r>
      <w:r w:rsidRPr="00EC2726">
        <w:rPr>
          <w:rFonts w:cstheme="minorHAnsi"/>
          <w:sz w:val="32"/>
          <w:szCs w:val="32"/>
        </w:rPr>
        <w:t>[</w:t>
      </w:r>
      <w:r>
        <w:rPr>
          <w:rFonts w:cstheme="minorHAnsi"/>
          <w:sz w:val="32"/>
          <w:szCs w:val="32"/>
        </w:rPr>
        <w:t>И</w:t>
      </w:r>
      <w:r w:rsidRPr="00EC2726">
        <w:rPr>
          <w:rFonts w:cstheme="minorHAnsi"/>
          <w:sz w:val="32"/>
          <w:szCs w:val="32"/>
        </w:rPr>
        <w:t>]</w:t>
      </w:r>
      <w:r>
        <w:rPr>
          <w:rFonts w:cstheme="minorHAnsi"/>
          <w:sz w:val="32"/>
          <w:szCs w:val="32"/>
        </w:rPr>
        <w:t xml:space="preserve"> возможен только после  мягкого согласного (в отличие от звуков </w:t>
      </w:r>
      <w:r w:rsidRPr="00EC2726">
        <w:rPr>
          <w:rFonts w:cstheme="minorHAnsi"/>
          <w:sz w:val="32"/>
          <w:szCs w:val="32"/>
        </w:rPr>
        <w:t>[</w:t>
      </w:r>
      <w:r>
        <w:rPr>
          <w:rFonts w:cstheme="minorHAnsi"/>
          <w:sz w:val="32"/>
          <w:szCs w:val="32"/>
          <w:lang w:val="en-US"/>
        </w:rPr>
        <w:t>A</w:t>
      </w:r>
      <w:r w:rsidRPr="00EC2726">
        <w:rPr>
          <w:rFonts w:cstheme="minorHAnsi"/>
          <w:sz w:val="32"/>
          <w:szCs w:val="32"/>
        </w:rPr>
        <w:t>]</w:t>
      </w:r>
      <w:r>
        <w:rPr>
          <w:rFonts w:cstheme="minorHAnsi"/>
          <w:sz w:val="32"/>
          <w:szCs w:val="32"/>
        </w:rPr>
        <w:t xml:space="preserve">, </w:t>
      </w:r>
      <w:r w:rsidRPr="00EC2726">
        <w:rPr>
          <w:rFonts w:cstheme="minorHAnsi"/>
          <w:sz w:val="32"/>
          <w:szCs w:val="32"/>
        </w:rPr>
        <w:t>[</w:t>
      </w:r>
      <w:r>
        <w:rPr>
          <w:rFonts w:cstheme="minorHAnsi"/>
          <w:sz w:val="32"/>
          <w:szCs w:val="32"/>
          <w:lang w:val="en-US"/>
        </w:rPr>
        <w:t>O</w:t>
      </w:r>
      <w:r w:rsidRPr="00EC2726">
        <w:rPr>
          <w:rFonts w:cstheme="minorHAnsi"/>
          <w:sz w:val="32"/>
          <w:szCs w:val="32"/>
        </w:rPr>
        <w:t>]</w:t>
      </w:r>
      <w:r>
        <w:rPr>
          <w:rFonts w:cstheme="minorHAnsi"/>
          <w:sz w:val="32"/>
          <w:szCs w:val="32"/>
        </w:rPr>
        <w:t xml:space="preserve">, </w:t>
      </w:r>
      <w:r w:rsidRPr="00EC2726">
        <w:rPr>
          <w:rFonts w:cstheme="minorHAnsi"/>
          <w:sz w:val="32"/>
          <w:szCs w:val="32"/>
        </w:rPr>
        <w:t>[</w:t>
      </w:r>
      <w:r>
        <w:rPr>
          <w:rFonts w:cstheme="minorHAnsi"/>
          <w:sz w:val="32"/>
          <w:szCs w:val="32"/>
        </w:rPr>
        <w:t>У</w:t>
      </w:r>
      <w:r w:rsidRPr="00EC2726">
        <w:rPr>
          <w:rFonts w:cstheme="minorHAnsi"/>
          <w:sz w:val="32"/>
          <w:szCs w:val="32"/>
        </w:rPr>
        <w:t>]</w:t>
      </w:r>
      <w:r>
        <w:rPr>
          <w:rFonts w:cstheme="minorHAnsi"/>
          <w:sz w:val="32"/>
          <w:szCs w:val="32"/>
        </w:rPr>
        <w:t>, позиция которых и после</w:t>
      </w:r>
      <w:r w:rsidR="00C80C0C">
        <w:rPr>
          <w:rFonts w:cstheme="minorHAnsi"/>
          <w:sz w:val="32"/>
          <w:szCs w:val="32"/>
        </w:rPr>
        <w:t xml:space="preserve"> </w:t>
      </w:r>
      <w:r w:rsidR="00541682">
        <w:rPr>
          <w:rFonts w:cstheme="minorHAnsi"/>
          <w:sz w:val="32"/>
          <w:szCs w:val="32"/>
        </w:rPr>
        <w:t>мягкого, и после твёрдого</w:t>
      </w:r>
      <w:r w:rsidR="00C80C0C">
        <w:rPr>
          <w:rFonts w:cstheme="minorHAnsi"/>
          <w:sz w:val="32"/>
          <w:szCs w:val="32"/>
        </w:rPr>
        <w:t xml:space="preserve"> </w:t>
      </w:r>
      <w:r w:rsidR="00541682">
        <w:rPr>
          <w:rFonts w:cstheme="minorHAnsi"/>
          <w:sz w:val="32"/>
          <w:szCs w:val="32"/>
        </w:rPr>
        <w:t>согласного</w:t>
      </w:r>
      <w:r w:rsidR="00C80C0C">
        <w:rPr>
          <w:rFonts w:cstheme="minorHAnsi"/>
          <w:sz w:val="32"/>
          <w:szCs w:val="32"/>
        </w:rPr>
        <w:t xml:space="preserve"> </w:t>
      </w:r>
      <w:r w:rsidR="00541682">
        <w:rPr>
          <w:rFonts w:cstheme="minorHAnsi"/>
          <w:sz w:val="32"/>
          <w:szCs w:val="32"/>
        </w:rPr>
        <w:t>создает</w:t>
      </w:r>
      <w:r w:rsidR="00C80C0C">
        <w:rPr>
          <w:rFonts w:cstheme="minorHAnsi"/>
          <w:sz w:val="32"/>
          <w:szCs w:val="32"/>
        </w:rPr>
        <w:t xml:space="preserve"> </w:t>
      </w:r>
      <w:r w:rsidR="00541682">
        <w:rPr>
          <w:rFonts w:cstheme="minorHAnsi"/>
          <w:sz w:val="32"/>
          <w:szCs w:val="32"/>
        </w:rPr>
        <w:t>необходимость</w:t>
      </w:r>
      <w:r w:rsidR="00C80C0C">
        <w:rPr>
          <w:rFonts w:cstheme="minorHAnsi"/>
          <w:sz w:val="32"/>
          <w:szCs w:val="32"/>
        </w:rPr>
        <w:t xml:space="preserve"> </w:t>
      </w:r>
      <w:r w:rsidR="00541682">
        <w:rPr>
          <w:rFonts w:cstheme="minorHAnsi"/>
          <w:sz w:val="32"/>
          <w:szCs w:val="32"/>
        </w:rPr>
        <w:t xml:space="preserve">в двойственном буквенном обозначении и с неизбежностью ставит перед читающим проблему выбора). Это уже </w:t>
      </w:r>
      <w:r w:rsidR="00C80C0C">
        <w:rPr>
          <w:rFonts w:cstheme="minorHAnsi"/>
          <w:sz w:val="32"/>
          <w:szCs w:val="32"/>
        </w:rPr>
        <w:t>«</w:t>
      </w:r>
      <w:r w:rsidR="00541682">
        <w:rPr>
          <w:rFonts w:cstheme="minorHAnsi"/>
          <w:sz w:val="32"/>
          <w:szCs w:val="32"/>
        </w:rPr>
        <w:t>правила</w:t>
      </w:r>
      <w:r w:rsidR="00C80C0C">
        <w:rPr>
          <w:rFonts w:cstheme="minorHAnsi"/>
          <w:sz w:val="32"/>
          <w:szCs w:val="32"/>
        </w:rPr>
        <w:t>»</w:t>
      </w:r>
      <w:r w:rsidR="00541682">
        <w:rPr>
          <w:rFonts w:cstheme="minorHAnsi"/>
          <w:sz w:val="32"/>
          <w:szCs w:val="32"/>
        </w:rPr>
        <w:t>, с которыми дети будут ознакомлены в подготовительной группе и школе</w:t>
      </w:r>
    </w:p>
    <w:p w14:paraId="283EE72F" w14:textId="195D7209" w:rsidR="00EC2726" w:rsidRDefault="00541682" w:rsidP="00EC2726">
      <w:pPr>
        <w:spacing w:line="240" w:lineRule="auto"/>
        <w:ind w:left="-1134" w:right="-284"/>
        <w:rPr>
          <w:rFonts w:cstheme="minorHAnsi"/>
          <w:sz w:val="32"/>
          <w:szCs w:val="32"/>
        </w:rPr>
      </w:pPr>
      <w:r>
        <w:rPr>
          <w:rFonts w:cstheme="minorHAnsi"/>
          <w:sz w:val="32"/>
          <w:szCs w:val="32"/>
        </w:rPr>
        <w:t xml:space="preserve">        При чтении слогов с буквой </w:t>
      </w:r>
      <w:r>
        <w:rPr>
          <w:rFonts w:cstheme="minorHAnsi"/>
          <w:b/>
          <w:bCs/>
          <w:sz w:val="32"/>
          <w:szCs w:val="32"/>
        </w:rPr>
        <w:t xml:space="preserve">И </w:t>
      </w:r>
      <w:r>
        <w:rPr>
          <w:rFonts w:cstheme="minorHAnsi"/>
          <w:sz w:val="32"/>
          <w:szCs w:val="32"/>
        </w:rPr>
        <w:t>выбора между мягким и твёрдым</w:t>
      </w:r>
      <w:r w:rsidR="00C80C0C">
        <w:rPr>
          <w:rFonts w:cstheme="minorHAnsi"/>
          <w:sz w:val="32"/>
          <w:szCs w:val="32"/>
        </w:rPr>
        <w:t xml:space="preserve"> </w:t>
      </w:r>
      <w:r>
        <w:rPr>
          <w:rFonts w:cstheme="minorHAnsi"/>
          <w:sz w:val="32"/>
          <w:szCs w:val="32"/>
        </w:rPr>
        <w:t>произношение</w:t>
      </w:r>
      <w:r w:rsidR="00C80C0C">
        <w:rPr>
          <w:rFonts w:cstheme="minorHAnsi"/>
          <w:sz w:val="32"/>
          <w:szCs w:val="32"/>
        </w:rPr>
        <w:t>м</w:t>
      </w:r>
      <w:r>
        <w:rPr>
          <w:rFonts w:cstheme="minorHAnsi"/>
          <w:sz w:val="32"/>
          <w:szCs w:val="32"/>
        </w:rPr>
        <w:t xml:space="preserve"> предыдущего согласного делать не надо. </w:t>
      </w:r>
    </w:p>
    <w:p w14:paraId="30EC8728" w14:textId="77777777" w:rsidR="002950B2" w:rsidRDefault="002950B2" w:rsidP="00EC2726">
      <w:pPr>
        <w:spacing w:line="240" w:lineRule="auto"/>
        <w:ind w:left="-1134" w:right="-284"/>
        <w:rPr>
          <w:rFonts w:cstheme="minorHAnsi"/>
          <w:sz w:val="32"/>
          <w:szCs w:val="32"/>
        </w:rPr>
      </w:pPr>
    </w:p>
    <w:p w14:paraId="3868A8A7" w14:textId="78AC9CBA" w:rsidR="00C80C0C" w:rsidRDefault="002950B2" w:rsidP="00C80C0C">
      <w:pPr>
        <w:spacing w:line="240" w:lineRule="auto"/>
        <w:ind w:left="-1134" w:right="-284"/>
        <w:rPr>
          <w:rFonts w:cstheme="minorHAnsi"/>
          <w:b/>
          <w:bCs/>
          <w:sz w:val="32"/>
          <w:szCs w:val="32"/>
        </w:rPr>
      </w:pPr>
      <w:r w:rsidRPr="002950B2">
        <w:rPr>
          <w:rFonts w:cstheme="minorHAnsi"/>
          <w:b/>
          <w:bCs/>
          <w:sz w:val="32"/>
          <w:szCs w:val="32"/>
        </w:rPr>
        <w:t xml:space="preserve">При занятиях с детьми </w:t>
      </w:r>
      <w:r w:rsidR="001C4E0C">
        <w:rPr>
          <w:rFonts w:cstheme="minorHAnsi"/>
          <w:b/>
          <w:bCs/>
          <w:sz w:val="32"/>
          <w:szCs w:val="32"/>
        </w:rPr>
        <w:t>у</w:t>
      </w:r>
      <w:r w:rsidR="00C80C0C" w:rsidRPr="002950B2">
        <w:rPr>
          <w:rFonts w:cstheme="minorHAnsi"/>
          <w:b/>
          <w:bCs/>
          <w:sz w:val="32"/>
          <w:szCs w:val="32"/>
        </w:rPr>
        <w:t>потреблять «взрослые» языковые термины не надо</w:t>
      </w:r>
    </w:p>
    <w:p w14:paraId="2A51A616" w14:textId="77777777" w:rsidR="002950B2" w:rsidRPr="002950B2" w:rsidRDefault="002950B2" w:rsidP="00C80C0C">
      <w:pPr>
        <w:spacing w:line="240" w:lineRule="auto"/>
        <w:ind w:left="-1134" w:right="-284"/>
        <w:rPr>
          <w:rFonts w:cstheme="minorHAnsi"/>
          <w:b/>
          <w:bCs/>
          <w:sz w:val="32"/>
          <w:szCs w:val="32"/>
        </w:rPr>
      </w:pPr>
    </w:p>
    <w:p w14:paraId="195368E5" w14:textId="0B383245" w:rsidR="00C80C0C" w:rsidRDefault="00C80C0C" w:rsidP="00C80C0C">
      <w:pPr>
        <w:spacing w:line="240" w:lineRule="auto"/>
        <w:ind w:left="-1134" w:right="-284"/>
        <w:rPr>
          <w:rFonts w:cstheme="minorHAnsi"/>
          <w:b/>
          <w:bCs/>
          <w:sz w:val="32"/>
          <w:szCs w:val="32"/>
          <w:u w:val="single"/>
        </w:rPr>
      </w:pPr>
      <w:r>
        <w:rPr>
          <w:rFonts w:cstheme="minorHAnsi"/>
          <w:sz w:val="32"/>
          <w:szCs w:val="32"/>
        </w:rPr>
        <w:t xml:space="preserve">        </w:t>
      </w:r>
      <w:r w:rsidRPr="00C80C0C">
        <w:rPr>
          <w:rFonts w:cstheme="minorHAnsi"/>
          <w:b/>
          <w:bCs/>
          <w:sz w:val="32"/>
          <w:szCs w:val="32"/>
          <w:u w:val="single"/>
        </w:rPr>
        <w:t>Сначала звук, потом буквы</w:t>
      </w:r>
    </w:p>
    <w:p w14:paraId="44C06998" w14:textId="7CE661E4" w:rsidR="00061E22" w:rsidRDefault="00C80C0C" w:rsidP="00C80C0C">
      <w:pPr>
        <w:spacing w:line="240" w:lineRule="auto"/>
        <w:ind w:left="-1134" w:right="-284"/>
        <w:rPr>
          <w:rFonts w:cstheme="minorHAnsi"/>
          <w:sz w:val="32"/>
          <w:szCs w:val="32"/>
        </w:rPr>
      </w:pPr>
      <w:r w:rsidRPr="00C80C0C">
        <w:rPr>
          <w:rFonts w:cstheme="minorHAnsi"/>
          <w:sz w:val="32"/>
          <w:szCs w:val="32"/>
        </w:rPr>
        <w:t xml:space="preserve">        Известно, что в основе русской письменности</w:t>
      </w:r>
      <w:r>
        <w:rPr>
          <w:rFonts w:cstheme="minorHAnsi"/>
          <w:sz w:val="32"/>
          <w:szCs w:val="32"/>
        </w:rPr>
        <w:t xml:space="preserve"> лежит позиционный принцип, суть которого состоит в том, что любая языковая единица обнаруживает свою функцию (действительное значение) только в сочетании с другими языковыми единицами, т.е. в зависимости от своего языкового окружения, от своей позиции в слове, предложении, тексте. Эта закономерность проявляется на всех языковых уровнях. Но для того, чтобы при знакомстве с первыми буквами, при чтении и письме первых слогов и слов ребенок смог открыть позиционный принцип русского чтения, то есть учился ориентации на букву гласного, </w:t>
      </w:r>
      <w:r w:rsidR="00061E22">
        <w:rPr>
          <w:rFonts w:cstheme="minorHAnsi"/>
          <w:sz w:val="32"/>
          <w:szCs w:val="32"/>
        </w:rPr>
        <w:t xml:space="preserve">следующую за буквой согласного, необходимо, чтобы в </w:t>
      </w:r>
      <w:proofErr w:type="spellStart"/>
      <w:r w:rsidR="00061E22">
        <w:rPr>
          <w:rFonts w:cstheme="minorHAnsi"/>
          <w:sz w:val="32"/>
          <w:szCs w:val="32"/>
        </w:rPr>
        <w:t>добукве</w:t>
      </w:r>
      <w:r w:rsidR="002950B2">
        <w:rPr>
          <w:rFonts w:cstheme="minorHAnsi"/>
          <w:sz w:val="32"/>
          <w:szCs w:val="32"/>
        </w:rPr>
        <w:t>н</w:t>
      </w:r>
      <w:r w:rsidR="00061E22">
        <w:rPr>
          <w:rFonts w:cstheme="minorHAnsi"/>
          <w:sz w:val="32"/>
          <w:szCs w:val="32"/>
        </w:rPr>
        <w:t>ный</w:t>
      </w:r>
      <w:proofErr w:type="spellEnd"/>
      <w:r w:rsidR="00061E22">
        <w:rPr>
          <w:rFonts w:cstheme="minorHAnsi"/>
          <w:sz w:val="32"/>
          <w:szCs w:val="32"/>
        </w:rPr>
        <w:t xml:space="preserve"> период обучения дети научились </w:t>
      </w:r>
      <w:r w:rsidR="00061E22">
        <w:rPr>
          <w:rFonts w:cstheme="minorHAnsi"/>
          <w:sz w:val="32"/>
          <w:szCs w:val="32"/>
        </w:rPr>
        <w:lastRenderedPageBreak/>
        <w:t>различать звуки (фонемы) гласные и согласные, гласные ударные и безударные, согласные мягкие и твердые</w:t>
      </w:r>
    </w:p>
    <w:p w14:paraId="48B640F8" w14:textId="77777777" w:rsidR="00061E22" w:rsidRDefault="00061E22" w:rsidP="00C80C0C">
      <w:pPr>
        <w:spacing w:line="240" w:lineRule="auto"/>
        <w:ind w:left="-1134" w:right="-284"/>
        <w:rPr>
          <w:rFonts w:cstheme="minorHAnsi"/>
          <w:sz w:val="32"/>
          <w:szCs w:val="32"/>
        </w:rPr>
      </w:pPr>
      <w:r>
        <w:rPr>
          <w:rFonts w:cstheme="minorHAnsi"/>
          <w:sz w:val="32"/>
          <w:szCs w:val="32"/>
        </w:rPr>
        <w:t xml:space="preserve">        Цель – научить ребенка ориентироваться в звуковой системе русского языка, познакомить с устройством звуковой формы, оболочки слова, с важнейшими характеристика звуков (фонем).</w:t>
      </w:r>
    </w:p>
    <w:p w14:paraId="13797A32" w14:textId="77777777" w:rsidR="00061E22" w:rsidRDefault="00061E22" w:rsidP="00C80C0C">
      <w:pPr>
        <w:spacing w:line="240" w:lineRule="auto"/>
        <w:ind w:left="-1134" w:right="-284"/>
        <w:rPr>
          <w:rFonts w:cstheme="minorHAnsi"/>
          <w:sz w:val="32"/>
          <w:szCs w:val="32"/>
        </w:rPr>
      </w:pPr>
      <w:r>
        <w:rPr>
          <w:rFonts w:cstheme="minorHAnsi"/>
          <w:sz w:val="32"/>
          <w:szCs w:val="32"/>
        </w:rPr>
        <w:t xml:space="preserve">        Фонемный анализ есть установление последовательности фонем (звуков) в полном слове. В отличие от естественного, интуитивного деления слов на слоги, расчленению слов на звуки нужно учить.</w:t>
      </w:r>
    </w:p>
    <w:p w14:paraId="67B100C3" w14:textId="77777777" w:rsidR="00061E22" w:rsidRDefault="00061E22" w:rsidP="00C80C0C">
      <w:pPr>
        <w:spacing w:line="240" w:lineRule="auto"/>
        <w:ind w:left="-1134" w:right="-284"/>
        <w:rPr>
          <w:rFonts w:cstheme="minorHAnsi"/>
          <w:sz w:val="32"/>
          <w:szCs w:val="32"/>
        </w:rPr>
      </w:pPr>
      <w:r>
        <w:rPr>
          <w:rFonts w:cstheme="minorHAnsi"/>
          <w:sz w:val="32"/>
          <w:szCs w:val="32"/>
        </w:rPr>
        <w:t xml:space="preserve">        </w:t>
      </w:r>
      <w:proofErr w:type="spellStart"/>
      <w:r>
        <w:rPr>
          <w:rFonts w:cstheme="minorHAnsi"/>
          <w:sz w:val="32"/>
          <w:szCs w:val="32"/>
        </w:rPr>
        <w:t>Д.Б.Эльконин</w:t>
      </w:r>
      <w:proofErr w:type="spellEnd"/>
      <w:r>
        <w:rPr>
          <w:rFonts w:cstheme="minorHAnsi"/>
          <w:sz w:val="32"/>
          <w:szCs w:val="32"/>
        </w:rPr>
        <w:t xml:space="preserve"> характеризовал это действие как многократное произношение слова с интонационным выделением (протягиванием, «подчеркиванием») силой голоса каждого последующего звука. Усвоение способов фонемного анализа связано с рядом трудностей.</w:t>
      </w:r>
    </w:p>
    <w:p w14:paraId="5C510771" w14:textId="77777777" w:rsidR="00061E22" w:rsidRDefault="00061E22" w:rsidP="00C80C0C">
      <w:pPr>
        <w:spacing w:line="240" w:lineRule="auto"/>
        <w:ind w:left="-1134" w:right="-284"/>
        <w:rPr>
          <w:rFonts w:cstheme="minorHAnsi"/>
          <w:sz w:val="32"/>
          <w:szCs w:val="32"/>
        </w:rPr>
      </w:pPr>
      <w:r>
        <w:rPr>
          <w:rFonts w:cstheme="minorHAnsi"/>
          <w:sz w:val="32"/>
          <w:szCs w:val="32"/>
        </w:rPr>
        <w:t xml:space="preserve">        Для познания звуковой стороны языка нужна развитая способность слышать звучащее слово. Действительно, что нужно для того, чтобы узнать звук? Всего лишь услышать его. Почему же тогда дети допускают так много ошибок при анализе звукового состава слова?</w:t>
      </w:r>
    </w:p>
    <w:p w14:paraId="05ED297E" w14:textId="0800A360" w:rsidR="00C80C0C" w:rsidRDefault="00061E22" w:rsidP="00C80C0C">
      <w:pPr>
        <w:spacing w:line="240" w:lineRule="auto"/>
        <w:ind w:left="-1134" w:right="-284"/>
        <w:rPr>
          <w:rFonts w:cstheme="minorHAnsi"/>
          <w:sz w:val="32"/>
          <w:szCs w:val="32"/>
        </w:rPr>
      </w:pPr>
      <w:r>
        <w:rPr>
          <w:rFonts w:cstheme="minorHAnsi"/>
          <w:sz w:val="32"/>
          <w:szCs w:val="32"/>
        </w:rPr>
        <w:t xml:space="preserve">        Звуки - материал языка. В незвуковой оболочке нет языка, а буквы – искусственная </w:t>
      </w:r>
      <w:r w:rsidR="00C0767E">
        <w:rPr>
          <w:rFonts w:cstheme="minorHAnsi"/>
          <w:sz w:val="32"/>
          <w:szCs w:val="32"/>
        </w:rPr>
        <w:t>«одежда» слова, изобретение человеком. Прочитывая слово, мы воспроизводим его звучание и только через него идем к пониманию значения слова. Однако дети, как и взрослые, стремятся именно букву сделать единственным и самодостаточным источником своих знаний о слове. И это не индивидуальная характеристика отдельных людей, а объективная способность языкового сознания любого человека. Ориентация на букву приводит к затруднениям в формировании действия фонемного анализа. Чтобы при формировании звукового анализа не допускать «соскальзывания» на букву, необходимо вооружить детей способами контроля за правильностью выполнения действия.</w:t>
      </w:r>
      <w:r w:rsidR="00C80C0C" w:rsidRPr="00C80C0C">
        <w:rPr>
          <w:rFonts w:cstheme="minorHAnsi"/>
          <w:sz w:val="32"/>
          <w:szCs w:val="32"/>
        </w:rPr>
        <w:t xml:space="preserve"> </w:t>
      </w:r>
    </w:p>
    <w:p w14:paraId="1B8840C4" w14:textId="2700DAB6" w:rsidR="00C0767E" w:rsidRDefault="00C0767E" w:rsidP="00C80C0C">
      <w:pPr>
        <w:spacing w:line="240" w:lineRule="auto"/>
        <w:ind w:left="-1134" w:right="-284"/>
        <w:rPr>
          <w:rFonts w:cstheme="minorHAnsi"/>
          <w:sz w:val="32"/>
          <w:szCs w:val="32"/>
        </w:rPr>
      </w:pPr>
      <w:r>
        <w:rPr>
          <w:rFonts w:cstheme="minorHAnsi"/>
          <w:sz w:val="32"/>
          <w:szCs w:val="32"/>
        </w:rPr>
        <w:t xml:space="preserve">        Фонемный анализ, т.е. умение вычленять звуковую последовательность из слова, становится способом действия, если с самого начала своего формирования он складывается целенаправленно и осознанно: ребенок не только осваивает определенную последовательность операций, но и приобретает способность контролировать свои действия. </w:t>
      </w:r>
    </w:p>
    <w:p w14:paraId="66D33063" w14:textId="61A77EF8" w:rsidR="00C0767E" w:rsidRDefault="00C0767E" w:rsidP="00C80C0C">
      <w:pPr>
        <w:spacing w:line="240" w:lineRule="auto"/>
        <w:ind w:left="-1134" w:right="-284"/>
        <w:rPr>
          <w:rFonts w:cstheme="minorHAnsi"/>
          <w:sz w:val="32"/>
          <w:szCs w:val="32"/>
        </w:rPr>
      </w:pPr>
      <w:r>
        <w:rPr>
          <w:rFonts w:cstheme="minorHAnsi"/>
          <w:sz w:val="32"/>
          <w:szCs w:val="32"/>
        </w:rPr>
        <w:t xml:space="preserve">        «Что нужно сделать, чтобы узнать звук?» Ребенок на вопрос пытается все слово произносить так, чтобы звук стал отчетливо слышимым (протяжным), </w:t>
      </w:r>
      <w:r>
        <w:rPr>
          <w:rFonts w:cstheme="minorHAnsi"/>
          <w:sz w:val="32"/>
          <w:szCs w:val="32"/>
        </w:rPr>
        <w:lastRenderedPageBreak/>
        <w:t>акцентируя произнести звук на фоне полного слова. Например, ребенок неправильно вычленил первый звук в слове МЯЧ</w:t>
      </w:r>
      <w:r w:rsidR="00EC5293">
        <w:rPr>
          <w:rFonts w:cstheme="minorHAnsi"/>
          <w:sz w:val="32"/>
          <w:szCs w:val="32"/>
        </w:rPr>
        <w:t xml:space="preserve"> - </w:t>
      </w:r>
      <w:r>
        <w:rPr>
          <w:rFonts w:cstheme="minorHAnsi"/>
          <w:sz w:val="32"/>
          <w:szCs w:val="32"/>
        </w:rPr>
        <w:t xml:space="preserve">назвал звук </w:t>
      </w:r>
      <w:r w:rsidR="00EC5293" w:rsidRPr="00EC5293">
        <w:rPr>
          <w:rFonts w:cstheme="minorHAnsi"/>
          <w:sz w:val="32"/>
          <w:szCs w:val="32"/>
        </w:rPr>
        <w:t>[</w:t>
      </w:r>
      <w:r w:rsidR="00EC5293">
        <w:rPr>
          <w:rFonts w:cstheme="minorHAnsi"/>
          <w:sz w:val="32"/>
          <w:szCs w:val="32"/>
        </w:rPr>
        <w:t>М</w:t>
      </w:r>
      <w:r w:rsidR="00EC5293" w:rsidRPr="00EC5293">
        <w:rPr>
          <w:rFonts w:cstheme="minorHAnsi"/>
          <w:sz w:val="32"/>
          <w:szCs w:val="32"/>
        </w:rPr>
        <w:t>]</w:t>
      </w:r>
      <w:r w:rsidR="00EC5293">
        <w:rPr>
          <w:rFonts w:cstheme="minorHAnsi"/>
          <w:sz w:val="32"/>
          <w:szCs w:val="32"/>
        </w:rPr>
        <w:t xml:space="preserve"> твердым. Взрослый: «Проверь, правильно ли ты нашел первый звук в слове? Произнеси все слово, протягивая первый звук и послушай себя». Ребенок пытается тянуть в слове первый звук, а взрослый своим произношением старается подсказать, как звучит все слово, если первым в нем будет звук </w:t>
      </w:r>
      <w:r w:rsidR="00EC5293" w:rsidRPr="00EC5293">
        <w:rPr>
          <w:rFonts w:cstheme="minorHAnsi"/>
          <w:sz w:val="32"/>
          <w:szCs w:val="32"/>
        </w:rPr>
        <w:t>[</w:t>
      </w:r>
      <w:r w:rsidR="00EC5293">
        <w:rPr>
          <w:rFonts w:cstheme="minorHAnsi"/>
          <w:sz w:val="32"/>
          <w:szCs w:val="32"/>
        </w:rPr>
        <w:t>М</w:t>
      </w:r>
      <w:r w:rsidR="00EC5293" w:rsidRPr="00EC5293">
        <w:rPr>
          <w:rFonts w:cstheme="minorHAnsi"/>
          <w:sz w:val="32"/>
          <w:szCs w:val="32"/>
        </w:rPr>
        <w:t>]</w:t>
      </w:r>
      <w:r w:rsidR="00EC5293">
        <w:rPr>
          <w:rFonts w:cstheme="minorHAnsi"/>
          <w:sz w:val="32"/>
          <w:szCs w:val="32"/>
        </w:rPr>
        <w:t xml:space="preserve"> – мягким </w:t>
      </w:r>
      <w:r w:rsidR="00EC5293" w:rsidRPr="00EC5293">
        <w:rPr>
          <w:rFonts w:cstheme="minorHAnsi"/>
          <w:sz w:val="32"/>
          <w:szCs w:val="32"/>
        </w:rPr>
        <w:t>[</w:t>
      </w:r>
      <w:r w:rsidR="00EC5293">
        <w:rPr>
          <w:rFonts w:cstheme="minorHAnsi"/>
          <w:sz w:val="32"/>
          <w:szCs w:val="32"/>
        </w:rPr>
        <w:t xml:space="preserve">М </w:t>
      </w:r>
      <w:proofErr w:type="spellStart"/>
      <w:r w:rsidR="00EC5293">
        <w:rPr>
          <w:rFonts w:cstheme="minorHAnsi"/>
          <w:sz w:val="32"/>
          <w:szCs w:val="32"/>
        </w:rPr>
        <w:t>М</w:t>
      </w:r>
      <w:proofErr w:type="spellEnd"/>
      <w:r w:rsidR="00EC5293">
        <w:rPr>
          <w:rFonts w:cstheme="minorHAnsi"/>
          <w:sz w:val="32"/>
          <w:szCs w:val="32"/>
        </w:rPr>
        <w:t xml:space="preserve"> </w:t>
      </w:r>
      <w:proofErr w:type="spellStart"/>
      <w:r w:rsidR="00EC5293">
        <w:rPr>
          <w:rFonts w:cstheme="minorHAnsi"/>
          <w:sz w:val="32"/>
          <w:szCs w:val="32"/>
        </w:rPr>
        <w:t>М</w:t>
      </w:r>
      <w:proofErr w:type="spellEnd"/>
      <w:r w:rsidR="00EC5293">
        <w:rPr>
          <w:rFonts w:cstheme="minorHAnsi"/>
          <w:sz w:val="32"/>
          <w:szCs w:val="32"/>
        </w:rPr>
        <w:t xml:space="preserve"> А Ч</w:t>
      </w:r>
      <w:r w:rsidR="00EC5293" w:rsidRPr="00EC5293">
        <w:rPr>
          <w:rFonts w:cstheme="minorHAnsi"/>
          <w:sz w:val="32"/>
          <w:szCs w:val="32"/>
        </w:rPr>
        <w:t>]</w:t>
      </w:r>
      <w:r w:rsidR="00EC5293">
        <w:rPr>
          <w:rFonts w:cstheme="minorHAnsi"/>
          <w:sz w:val="32"/>
          <w:szCs w:val="32"/>
        </w:rPr>
        <w:t xml:space="preserve">. </w:t>
      </w:r>
      <w:r w:rsidR="00EC5293">
        <w:rPr>
          <w:rFonts w:cstheme="minorHAnsi"/>
          <w:sz w:val="32"/>
          <w:szCs w:val="32"/>
        </w:rPr>
        <w:t xml:space="preserve">«Произнеси еще раз все слово, протягивая звук, и послушай себя: </w:t>
      </w:r>
      <w:r w:rsidR="00EC5293" w:rsidRPr="00EC5293">
        <w:rPr>
          <w:rFonts w:cstheme="minorHAnsi"/>
          <w:sz w:val="32"/>
          <w:szCs w:val="32"/>
        </w:rPr>
        <w:t>[</w:t>
      </w:r>
      <w:r w:rsidR="00EC5293">
        <w:rPr>
          <w:rFonts w:cstheme="minorHAnsi"/>
          <w:sz w:val="32"/>
          <w:szCs w:val="32"/>
        </w:rPr>
        <w:t xml:space="preserve">М </w:t>
      </w:r>
      <w:proofErr w:type="spellStart"/>
      <w:r w:rsidR="00EC5293">
        <w:rPr>
          <w:rFonts w:cstheme="minorHAnsi"/>
          <w:sz w:val="32"/>
          <w:szCs w:val="32"/>
        </w:rPr>
        <w:t>М</w:t>
      </w:r>
      <w:proofErr w:type="spellEnd"/>
      <w:r w:rsidR="00EC5293">
        <w:rPr>
          <w:rFonts w:cstheme="minorHAnsi"/>
          <w:sz w:val="32"/>
          <w:szCs w:val="32"/>
        </w:rPr>
        <w:t xml:space="preserve"> </w:t>
      </w:r>
      <w:proofErr w:type="spellStart"/>
      <w:r w:rsidR="00EC5293">
        <w:rPr>
          <w:rFonts w:cstheme="minorHAnsi"/>
          <w:sz w:val="32"/>
          <w:szCs w:val="32"/>
        </w:rPr>
        <w:t>М</w:t>
      </w:r>
      <w:proofErr w:type="spellEnd"/>
      <w:r w:rsidR="00EC5293">
        <w:rPr>
          <w:rFonts w:cstheme="minorHAnsi"/>
          <w:sz w:val="32"/>
          <w:szCs w:val="32"/>
        </w:rPr>
        <w:t xml:space="preserve"> </w:t>
      </w:r>
      <w:proofErr w:type="spellStart"/>
      <w:r w:rsidR="00EC5293">
        <w:rPr>
          <w:rFonts w:cstheme="minorHAnsi"/>
          <w:sz w:val="32"/>
          <w:szCs w:val="32"/>
        </w:rPr>
        <w:t>М</w:t>
      </w:r>
      <w:proofErr w:type="spellEnd"/>
      <w:r w:rsidR="00EC5293">
        <w:rPr>
          <w:rFonts w:cstheme="minorHAnsi"/>
          <w:sz w:val="32"/>
          <w:szCs w:val="32"/>
        </w:rPr>
        <w:t xml:space="preserve"> А Ч</w:t>
      </w:r>
      <w:r w:rsidR="00EC5293" w:rsidRPr="00EC5293">
        <w:rPr>
          <w:rFonts w:cstheme="minorHAnsi"/>
          <w:sz w:val="32"/>
          <w:szCs w:val="32"/>
        </w:rPr>
        <w:t>]</w:t>
      </w:r>
      <w:r w:rsidR="00EC5293">
        <w:rPr>
          <w:rFonts w:cstheme="minorHAnsi"/>
          <w:sz w:val="32"/>
          <w:szCs w:val="32"/>
        </w:rPr>
        <w:t>.</w:t>
      </w:r>
    </w:p>
    <w:p w14:paraId="71BED89E" w14:textId="0D74223C" w:rsidR="00EC5293" w:rsidRDefault="00EC5293" w:rsidP="00C80C0C">
      <w:pPr>
        <w:spacing w:line="240" w:lineRule="auto"/>
        <w:ind w:left="-1134" w:right="-284"/>
        <w:rPr>
          <w:rFonts w:cstheme="minorHAnsi"/>
          <w:sz w:val="32"/>
          <w:szCs w:val="32"/>
        </w:rPr>
      </w:pPr>
      <w:r>
        <w:rPr>
          <w:rFonts w:cstheme="minorHAnsi"/>
          <w:sz w:val="32"/>
          <w:szCs w:val="32"/>
        </w:rPr>
        <w:t xml:space="preserve">        Правда не все согласные звуки русского языка можно протягивать, но их не так много: </w:t>
      </w:r>
      <w:r w:rsidRPr="00EC5293">
        <w:rPr>
          <w:rFonts w:cstheme="minorHAnsi"/>
          <w:sz w:val="32"/>
          <w:szCs w:val="32"/>
        </w:rPr>
        <w:t>[</w:t>
      </w:r>
      <w:r>
        <w:rPr>
          <w:rFonts w:cstheme="minorHAnsi"/>
          <w:sz w:val="32"/>
          <w:szCs w:val="32"/>
        </w:rPr>
        <w:t>Б - П</w:t>
      </w:r>
      <w:r w:rsidRPr="00EC5293">
        <w:rPr>
          <w:rFonts w:cstheme="minorHAnsi"/>
          <w:sz w:val="32"/>
          <w:szCs w:val="32"/>
        </w:rPr>
        <w:t>]</w:t>
      </w:r>
      <w:r>
        <w:rPr>
          <w:rFonts w:cstheme="minorHAnsi"/>
          <w:sz w:val="32"/>
          <w:szCs w:val="32"/>
        </w:rPr>
        <w:t xml:space="preserve">, </w:t>
      </w:r>
      <w:r w:rsidRPr="00EC5293">
        <w:rPr>
          <w:rFonts w:cstheme="minorHAnsi"/>
          <w:sz w:val="32"/>
          <w:szCs w:val="32"/>
        </w:rPr>
        <w:t>[</w:t>
      </w:r>
      <w:r>
        <w:rPr>
          <w:rFonts w:cstheme="minorHAnsi"/>
          <w:sz w:val="32"/>
          <w:szCs w:val="32"/>
        </w:rPr>
        <w:t>Г - К</w:t>
      </w:r>
      <w:proofErr w:type="gramStart"/>
      <w:r w:rsidRPr="00EC5293">
        <w:rPr>
          <w:rFonts w:cstheme="minorHAnsi"/>
          <w:sz w:val="32"/>
          <w:szCs w:val="32"/>
        </w:rPr>
        <w:t>]</w:t>
      </w:r>
      <w:r>
        <w:rPr>
          <w:rFonts w:cstheme="minorHAnsi"/>
          <w:sz w:val="32"/>
          <w:szCs w:val="32"/>
        </w:rPr>
        <w:t xml:space="preserve">, </w:t>
      </w:r>
      <w:r w:rsidRPr="00EC5293">
        <w:rPr>
          <w:rFonts w:cstheme="minorHAnsi"/>
          <w:sz w:val="32"/>
          <w:szCs w:val="32"/>
        </w:rPr>
        <w:t xml:space="preserve"> </w:t>
      </w:r>
      <w:r w:rsidRPr="00EC5293">
        <w:rPr>
          <w:rFonts w:cstheme="minorHAnsi"/>
          <w:sz w:val="32"/>
          <w:szCs w:val="32"/>
        </w:rPr>
        <w:t>[</w:t>
      </w:r>
      <w:proofErr w:type="gramEnd"/>
      <w:r>
        <w:rPr>
          <w:rFonts w:cstheme="minorHAnsi"/>
          <w:sz w:val="32"/>
          <w:szCs w:val="32"/>
        </w:rPr>
        <w:t>Д - Т</w:t>
      </w:r>
      <w:r w:rsidRPr="00EC5293">
        <w:rPr>
          <w:rFonts w:cstheme="minorHAnsi"/>
          <w:sz w:val="32"/>
          <w:szCs w:val="32"/>
        </w:rPr>
        <w:t>]</w:t>
      </w:r>
      <w:r>
        <w:rPr>
          <w:rFonts w:cstheme="minorHAnsi"/>
          <w:sz w:val="32"/>
          <w:szCs w:val="32"/>
        </w:rPr>
        <w:t xml:space="preserve"> и их мягкие пары. Если звук не тянется, его можно интонационно подчеркнуть силой голоса повторно.</w:t>
      </w:r>
    </w:p>
    <w:p w14:paraId="3B520654" w14:textId="15FC5F9F" w:rsidR="00EC5293" w:rsidRDefault="00EC5293" w:rsidP="00C80C0C">
      <w:pPr>
        <w:spacing w:line="240" w:lineRule="auto"/>
        <w:ind w:left="-1134" w:right="-284"/>
        <w:rPr>
          <w:rFonts w:cstheme="minorHAnsi"/>
          <w:sz w:val="32"/>
          <w:szCs w:val="32"/>
        </w:rPr>
      </w:pPr>
      <w:r>
        <w:rPr>
          <w:rFonts w:cstheme="minorHAnsi"/>
          <w:sz w:val="32"/>
          <w:szCs w:val="32"/>
        </w:rPr>
        <w:t xml:space="preserve">      Например, работая со словом КОТ, взрослый повторяет первый звук в слове как бы «нажимая» на него, чтобы дети ясно услышали его. При этом начинать формировать фонемный анализ лучше всего на односложных словах, в которых хорошо тянутся все звуки. Например: СЫР, ШАР, МАК и т.д. Кроме того, для каждой группы звуков есть положение, при котором соответствующие звуки отделяются </w:t>
      </w:r>
      <w:r w:rsidR="002950B2">
        <w:rPr>
          <w:rFonts w:cstheme="minorHAnsi"/>
          <w:sz w:val="32"/>
          <w:szCs w:val="32"/>
        </w:rPr>
        <w:t>от остальных легче всего. Например, начинать следует не со слова КОТ, а со слова МАК.</w:t>
      </w:r>
    </w:p>
    <w:p w14:paraId="0DED19D3" w14:textId="28D1752C" w:rsidR="002950B2" w:rsidRDefault="002950B2" w:rsidP="00C80C0C">
      <w:pPr>
        <w:spacing w:line="240" w:lineRule="auto"/>
        <w:ind w:left="-1134" w:right="-284"/>
        <w:rPr>
          <w:rFonts w:cstheme="minorHAnsi"/>
          <w:sz w:val="32"/>
          <w:szCs w:val="32"/>
        </w:rPr>
      </w:pPr>
      <w:r>
        <w:rPr>
          <w:rFonts w:cstheme="minorHAnsi"/>
          <w:sz w:val="32"/>
          <w:szCs w:val="32"/>
        </w:rPr>
        <w:t xml:space="preserve">        Представление о звуках как о чем-то второстепенном по сравнению с буквами заметно повлияет на обучение ребенка фонетике, усложнит ему и без того нелегкий путь усвоения способов фонемного анализа.</w:t>
      </w:r>
    </w:p>
    <w:p w14:paraId="0688D9CD" w14:textId="7DA9D67B" w:rsidR="002950B2" w:rsidRDefault="002950B2" w:rsidP="00C80C0C">
      <w:pPr>
        <w:spacing w:line="240" w:lineRule="auto"/>
        <w:ind w:left="-1134" w:right="-284"/>
        <w:rPr>
          <w:rFonts w:cstheme="minorHAnsi"/>
          <w:sz w:val="32"/>
          <w:szCs w:val="32"/>
        </w:rPr>
      </w:pPr>
      <w:r>
        <w:rPr>
          <w:rFonts w:cstheme="minorHAnsi"/>
          <w:sz w:val="32"/>
          <w:szCs w:val="32"/>
        </w:rPr>
        <w:t xml:space="preserve">        Проявляется это на первый взгляд в мелочах: в некорректном использовании терминов, когда с ребенком учат буквы, давая ему алфавитное название перед тем, как давать звуки. </w:t>
      </w:r>
    </w:p>
    <w:p w14:paraId="77962FF4" w14:textId="32E0A792" w:rsidR="002950B2" w:rsidRDefault="002950B2" w:rsidP="00C80C0C">
      <w:pPr>
        <w:spacing w:line="240" w:lineRule="auto"/>
        <w:ind w:left="-1134" w:right="-284"/>
        <w:rPr>
          <w:rFonts w:cstheme="minorHAnsi"/>
          <w:sz w:val="32"/>
          <w:szCs w:val="32"/>
        </w:rPr>
      </w:pPr>
      <w:r>
        <w:rPr>
          <w:rFonts w:cstheme="minorHAnsi"/>
          <w:sz w:val="32"/>
          <w:szCs w:val="32"/>
        </w:rPr>
        <w:t xml:space="preserve">        Практическая цель фонемного анализа в выделении фонемы и связывании ее с буквой. Это означает, что собственно звуковой разбор (выяснение звуковой последовательности) преобразуется с момента введения букв в разбор, который способствует осознанию детьми слогового принципа русской графики, обуславливающего позиционный принцип чтения. </w:t>
      </w:r>
    </w:p>
    <w:p w14:paraId="6F894CD9" w14:textId="1CC63DDE" w:rsidR="002950B2" w:rsidRDefault="002950B2" w:rsidP="00C80C0C">
      <w:pPr>
        <w:spacing w:line="240" w:lineRule="auto"/>
        <w:ind w:left="-1134" w:right="-284"/>
        <w:rPr>
          <w:rFonts w:cstheme="minorHAnsi"/>
          <w:sz w:val="32"/>
          <w:szCs w:val="32"/>
        </w:rPr>
      </w:pPr>
      <w:r>
        <w:rPr>
          <w:rFonts w:cstheme="minorHAnsi"/>
          <w:sz w:val="32"/>
          <w:szCs w:val="32"/>
        </w:rPr>
        <w:t xml:space="preserve">        Слоговой принцип графики, который называется также </w:t>
      </w:r>
      <w:proofErr w:type="spellStart"/>
      <w:r>
        <w:rPr>
          <w:rFonts w:cstheme="minorHAnsi"/>
          <w:sz w:val="32"/>
          <w:szCs w:val="32"/>
        </w:rPr>
        <w:t>буквосочетательный</w:t>
      </w:r>
      <w:proofErr w:type="spellEnd"/>
      <w:r>
        <w:rPr>
          <w:rFonts w:cstheme="minorHAnsi"/>
          <w:sz w:val="32"/>
          <w:szCs w:val="32"/>
        </w:rPr>
        <w:t>, заключается</w:t>
      </w:r>
      <w:r w:rsidR="001C4E0C">
        <w:rPr>
          <w:rFonts w:cstheme="minorHAnsi"/>
          <w:sz w:val="32"/>
          <w:szCs w:val="32"/>
        </w:rPr>
        <w:t xml:space="preserve"> в том, что фонемное соответствие букв может быть установлено только с учетом ее окружения. Слоговой принцип </w:t>
      </w:r>
      <w:r w:rsidR="001C4E0C">
        <w:rPr>
          <w:rFonts w:cstheme="minorHAnsi"/>
          <w:sz w:val="32"/>
          <w:szCs w:val="32"/>
        </w:rPr>
        <w:lastRenderedPageBreak/>
        <w:t>связан с особенностями русской графики: обозначающимися на письме мягкостью и твердостью фонем.</w:t>
      </w:r>
    </w:p>
    <w:p w14:paraId="7C402C83" w14:textId="44F886A4" w:rsidR="001C4E0C" w:rsidRDefault="001C4E0C" w:rsidP="00C80C0C">
      <w:pPr>
        <w:spacing w:line="240" w:lineRule="auto"/>
        <w:ind w:left="-1134" w:right="-284"/>
        <w:rPr>
          <w:rFonts w:cstheme="minorHAnsi"/>
          <w:sz w:val="32"/>
          <w:szCs w:val="32"/>
        </w:rPr>
      </w:pPr>
    </w:p>
    <w:p w14:paraId="09CBF589" w14:textId="3A78D8A4" w:rsidR="00EC2726" w:rsidRDefault="001C4E0C" w:rsidP="001C4E0C">
      <w:pPr>
        <w:spacing w:line="240" w:lineRule="auto"/>
        <w:ind w:left="-1134" w:right="-284"/>
        <w:jc w:val="center"/>
        <w:rPr>
          <w:rFonts w:cstheme="minorHAnsi"/>
          <w:b/>
          <w:bCs/>
          <w:sz w:val="32"/>
          <w:szCs w:val="32"/>
        </w:rPr>
      </w:pPr>
      <w:r w:rsidRPr="001C4E0C">
        <w:rPr>
          <w:rFonts w:cstheme="minorHAnsi"/>
          <w:b/>
          <w:bCs/>
          <w:sz w:val="32"/>
          <w:szCs w:val="32"/>
        </w:rPr>
        <w:t>СЛЕДОВАТЕЛЬНО</w:t>
      </w:r>
      <w:r>
        <w:rPr>
          <w:rFonts w:cstheme="minorHAnsi"/>
          <w:b/>
          <w:bCs/>
          <w:sz w:val="32"/>
          <w:szCs w:val="32"/>
        </w:rPr>
        <w:t>:</w:t>
      </w:r>
    </w:p>
    <w:p w14:paraId="491BD77B" w14:textId="532028DF" w:rsidR="001C4E0C" w:rsidRDefault="001C4E0C" w:rsidP="001C4E0C">
      <w:pPr>
        <w:pStyle w:val="a3"/>
        <w:numPr>
          <w:ilvl w:val="0"/>
          <w:numId w:val="3"/>
        </w:numPr>
        <w:spacing w:line="240" w:lineRule="auto"/>
        <w:ind w:right="-284"/>
        <w:rPr>
          <w:rFonts w:cstheme="minorHAnsi"/>
          <w:sz w:val="32"/>
          <w:szCs w:val="32"/>
        </w:rPr>
      </w:pPr>
      <w:r>
        <w:rPr>
          <w:rFonts w:cstheme="minorHAnsi"/>
          <w:sz w:val="32"/>
          <w:szCs w:val="32"/>
        </w:rPr>
        <w:t xml:space="preserve">Переход к чтению может осуществляться тогда, когда ребенок свободно владеет способами фонемного анализа, так как со словом можно работать и без букв. </w:t>
      </w:r>
    </w:p>
    <w:p w14:paraId="13CCC79C" w14:textId="5293489B" w:rsidR="001C4E0C" w:rsidRDefault="001C4E0C" w:rsidP="001C4E0C">
      <w:pPr>
        <w:pStyle w:val="a3"/>
        <w:numPr>
          <w:ilvl w:val="0"/>
          <w:numId w:val="3"/>
        </w:numPr>
        <w:spacing w:line="240" w:lineRule="auto"/>
        <w:ind w:right="-284"/>
        <w:rPr>
          <w:rFonts w:cstheme="minorHAnsi"/>
          <w:sz w:val="32"/>
          <w:szCs w:val="32"/>
        </w:rPr>
      </w:pPr>
      <w:r>
        <w:rPr>
          <w:rFonts w:cstheme="minorHAnsi"/>
          <w:sz w:val="32"/>
          <w:szCs w:val="32"/>
        </w:rPr>
        <w:t>Звукобуквенный разбор способствует обозначению детьми принципа русской графики, обуславливающего принцип чтения. Ребенок, узнавший фонемное обозначение букв, способен прочесть слог (или слово) с любой новой буквой.</w:t>
      </w:r>
    </w:p>
    <w:p w14:paraId="77554C54" w14:textId="02869810" w:rsidR="001C4E0C" w:rsidRDefault="001C4E0C" w:rsidP="001C4E0C">
      <w:pPr>
        <w:spacing w:line="240" w:lineRule="auto"/>
        <w:ind w:right="-284"/>
        <w:rPr>
          <w:rFonts w:cstheme="minorHAnsi"/>
          <w:sz w:val="32"/>
          <w:szCs w:val="32"/>
        </w:rPr>
      </w:pPr>
    </w:p>
    <w:p w14:paraId="008443BB" w14:textId="6D270CF6" w:rsidR="001C4E0C" w:rsidRDefault="001C4E0C" w:rsidP="001C4E0C">
      <w:pPr>
        <w:spacing w:line="240" w:lineRule="auto"/>
        <w:ind w:right="-284"/>
        <w:rPr>
          <w:rFonts w:cstheme="minorHAnsi"/>
          <w:sz w:val="32"/>
          <w:szCs w:val="32"/>
        </w:rPr>
      </w:pPr>
    </w:p>
    <w:p w14:paraId="4BD7D8B1" w14:textId="32A0D059" w:rsidR="001C4E0C" w:rsidRDefault="001C4E0C" w:rsidP="001C4E0C">
      <w:pPr>
        <w:spacing w:line="240" w:lineRule="auto"/>
        <w:ind w:right="-284"/>
        <w:jc w:val="right"/>
        <w:rPr>
          <w:rFonts w:cstheme="minorHAnsi"/>
          <w:sz w:val="32"/>
          <w:szCs w:val="32"/>
        </w:rPr>
      </w:pPr>
      <w:r>
        <w:rPr>
          <w:rFonts w:cstheme="minorHAnsi"/>
          <w:sz w:val="32"/>
          <w:szCs w:val="32"/>
        </w:rPr>
        <w:t xml:space="preserve">Составила: </w:t>
      </w:r>
    </w:p>
    <w:p w14:paraId="7FF1D082" w14:textId="50B3B7E1" w:rsidR="001C4E0C" w:rsidRDefault="001C4E0C" w:rsidP="001C4E0C">
      <w:pPr>
        <w:spacing w:line="240" w:lineRule="auto"/>
        <w:ind w:right="-284"/>
        <w:jc w:val="right"/>
        <w:rPr>
          <w:rFonts w:cstheme="minorHAnsi"/>
          <w:sz w:val="32"/>
          <w:szCs w:val="32"/>
        </w:rPr>
      </w:pPr>
      <w:r>
        <w:rPr>
          <w:rFonts w:cstheme="minorHAnsi"/>
          <w:sz w:val="32"/>
          <w:szCs w:val="32"/>
        </w:rPr>
        <w:t>воспитатель МБДОУ «Детский сад 42» г. Самара</w:t>
      </w:r>
    </w:p>
    <w:p w14:paraId="0E293AC4" w14:textId="5E65BC33" w:rsidR="001C4E0C" w:rsidRPr="001C4E0C" w:rsidRDefault="001C4E0C" w:rsidP="001C4E0C">
      <w:pPr>
        <w:spacing w:line="240" w:lineRule="auto"/>
        <w:ind w:right="-284"/>
        <w:jc w:val="right"/>
        <w:rPr>
          <w:rFonts w:cstheme="minorHAnsi"/>
          <w:sz w:val="32"/>
          <w:szCs w:val="32"/>
        </w:rPr>
      </w:pPr>
      <w:r>
        <w:rPr>
          <w:rFonts w:cstheme="minorHAnsi"/>
          <w:sz w:val="32"/>
          <w:szCs w:val="32"/>
        </w:rPr>
        <w:t xml:space="preserve"> Калашникова Т.И.</w:t>
      </w:r>
    </w:p>
    <w:p w14:paraId="701088A4" w14:textId="41D2890B" w:rsidR="00EC2726" w:rsidRPr="00EC2726" w:rsidRDefault="00EC2726" w:rsidP="00EC2726">
      <w:pPr>
        <w:spacing w:line="240" w:lineRule="auto"/>
        <w:ind w:left="-1134" w:right="-284"/>
        <w:rPr>
          <w:rFonts w:cstheme="minorHAnsi"/>
          <w:i/>
          <w:iCs/>
          <w:sz w:val="32"/>
          <w:szCs w:val="32"/>
          <w:u w:val="single"/>
        </w:rPr>
      </w:pPr>
    </w:p>
    <w:p w14:paraId="3FCC9FA0" w14:textId="77777777" w:rsidR="00ED7F6C" w:rsidRDefault="00ED7F6C" w:rsidP="00ED7F6C">
      <w:pPr>
        <w:spacing w:line="600" w:lineRule="auto"/>
        <w:ind w:left="-680"/>
        <w:rPr>
          <w:rFonts w:ascii="Times New Roman" w:hAnsi="Times New Roman" w:cs="Times New Roman"/>
          <w:b/>
          <w:bCs/>
          <w:sz w:val="32"/>
          <w:szCs w:val="32"/>
        </w:rPr>
      </w:pPr>
    </w:p>
    <w:p w14:paraId="1DA47793" w14:textId="348176AA" w:rsidR="00ED7F6C" w:rsidRPr="00ED7F6C" w:rsidRDefault="00ED7F6C" w:rsidP="00ED7F6C">
      <w:pPr>
        <w:spacing w:line="240" w:lineRule="auto"/>
        <w:rPr>
          <w:rFonts w:ascii="Times New Roman" w:hAnsi="Times New Roman" w:cs="Times New Roman"/>
          <w:b/>
          <w:bCs/>
          <w:sz w:val="32"/>
          <w:szCs w:val="32"/>
        </w:rPr>
      </w:pPr>
    </w:p>
    <w:sectPr w:rsidR="00ED7F6C" w:rsidRPr="00ED7F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3AA2"/>
    <w:multiLevelType w:val="hybridMultilevel"/>
    <w:tmpl w:val="C8AE5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4536EA"/>
    <w:multiLevelType w:val="hybridMultilevel"/>
    <w:tmpl w:val="D3D41D6C"/>
    <w:lvl w:ilvl="0" w:tplc="5C660CF0">
      <w:start w:val="1"/>
      <w:numFmt w:val="decimal"/>
      <w:lvlText w:val="%1."/>
      <w:lvlJc w:val="left"/>
      <w:pPr>
        <w:ind w:left="378" w:hanging="360"/>
      </w:pPr>
      <w:rPr>
        <w:rFonts w:hint="default"/>
      </w:rPr>
    </w:lvl>
    <w:lvl w:ilvl="1" w:tplc="04190019" w:tentative="1">
      <w:start w:val="1"/>
      <w:numFmt w:val="lowerLetter"/>
      <w:lvlText w:val="%2."/>
      <w:lvlJc w:val="left"/>
      <w:pPr>
        <w:ind w:left="1098" w:hanging="360"/>
      </w:pPr>
    </w:lvl>
    <w:lvl w:ilvl="2" w:tplc="0419001B" w:tentative="1">
      <w:start w:val="1"/>
      <w:numFmt w:val="lowerRoman"/>
      <w:lvlText w:val="%3."/>
      <w:lvlJc w:val="right"/>
      <w:pPr>
        <w:ind w:left="1818" w:hanging="180"/>
      </w:pPr>
    </w:lvl>
    <w:lvl w:ilvl="3" w:tplc="0419000F" w:tentative="1">
      <w:start w:val="1"/>
      <w:numFmt w:val="decimal"/>
      <w:lvlText w:val="%4."/>
      <w:lvlJc w:val="left"/>
      <w:pPr>
        <w:ind w:left="2538" w:hanging="360"/>
      </w:pPr>
    </w:lvl>
    <w:lvl w:ilvl="4" w:tplc="04190019" w:tentative="1">
      <w:start w:val="1"/>
      <w:numFmt w:val="lowerLetter"/>
      <w:lvlText w:val="%5."/>
      <w:lvlJc w:val="left"/>
      <w:pPr>
        <w:ind w:left="3258" w:hanging="360"/>
      </w:pPr>
    </w:lvl>
    <w:lvl w:ilvl="5" w:tplc="0419001B" w:tentative="1">
      <w:start w:val="1"/>
      <w:numFmt w:val="lowerRoman"/>
      <w:lvlText w:val="%6."/>
      <w:lvlJc w:val="right"/>
      <w:pPr>
        <w:ind w:left="3978" w:hanging="180"/>
      </w:pPr>
    </w:lvl>
    <w:lvl w:ilvl="6" w:tplc="0419000F" w:tentative="1">
      <w:start w:val="1"/>
      <w:numFmt w:val="decimal"/>
      <w:lvlText w:val="%7."/>
      <w:lvlJc w:val="left"/>
      <w:pPr>
        <w:ind w:left="4698" w:hanging="360"/>
      </w:pPr>
    </w:lvl>
    <w:lvl w:ilvl="7" w:tplc="04190019" w:tentative="1">
      <w:start w:val="1"/>
      <w:numFmt w:val="lowerLetter"/>
      <w:lvlText w:val="%8."/>
      <w:lvlJc w:val="left"/>
      <w:pPr>
        <w:ind w:left="5418" w:hanging="360"/>
      </w:pPr>
    </w:lvl>
    <w:lvl w:ilvl="8" w:tplc="0419001B" w:tentative="1">
      <w:start w:val="1"/>
      <w:numFmt w:val="lowerRoman"/>
      <w:lvlText w:val="%9."/>
      <w:lvlJc w:val="right"/>
      <w:pPr>
        <w:ind w:left="6138" w:hanging="180"/>
      </w:pPr>
    </w:lvl>
  </w:abstractNum>
  <w:abstractNum w:abstractNumId="2" w15:restartNumberingAfterBreak="0">
    <w:nsid w:val="1A1E285B"/>
    <w:multiLevelType w:val="hybridMultilevel"/>
    <w:tmpl w:val="F474A1C4"/>
    <w:lvl w:ilvl="0" w:tplc="EED4FAEC">
      <w:start w:val="1"/>
      <w:numFmt w:val="decimal"/>
      <w:lvlText w:val="%1."/>
      <w:lvlJc w:val="left"/>
      <w:pPr>
        <w:ind w:left="-774" w:hanging="360"/>
      </w:pPr>
      <w:rPr>
        <w:rFonts w:hint="default"/>
        <w:b/>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num w:numId="1" w16cid:durableId="1229419363">
    <w:abstractNumId w:val="2"/>
  </w:num>
  <w:num w:numId="2" w16cid:durableId="1564219384">
    <w:abstractNumId w:val="1"/>
  </w:num>
  <w:num w:numId="3" w16cid:durableId="1079980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F6C"/>
    <w:rsid w:val="00061E22"/>
    <w:rsid w:val="00191232"/>
    <w:rsid w:val="001C4E0C"/>
    <w:rsid w:val="002950B2"/>
    <w:rsid w:val="002E2C4C"/>
    <w:rsid w:val="00541682"/>
    <w:rsid w:val="00C0767E"/>
    <w:rsid w:val="00C80C0C"/>
    <w:rsid w:val="00EC2726"/>
    <w:rsid w:val="00EC5293"/>
    <w:rsid w:val="00ED7F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2B3F4"/>
  <w15:chartTrackingRefBased/>
  <w15:docId w15:val="{055CF487-F789-4337-B539-CDDAA9762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4E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4</Pages>
  <Words>997</Words>
  <Characters>5689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Агапова</dc:creator>
  <cp:keywords/>
  <dc:description/>
  <cp:lastModifiedBy>Елена Агапова</cp:lastModifiedBy>
  <cp:revision>1</cp:revision>
  <dcterms:created xsi:type="dcterms:W3CDTF">2022-12-11T16:27:00Z</dcterms:created>
  <dcterms:modified xsi:type="dcterms:W3CDTF">2022-12-11T18:08:00Z</dcterms:modified>
</cp:coreProperties>
</file>